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C3" w:rsidRDefault="00786EC3" w:rsidP="00786EC3">
      <w:pPr>
        <w:spacing w:after="240"/>
        <w:rPr>
          <w:rFonts w:ascii="Arial" w:eastAsia="Times New Roman" w:hAnsi="Arial" w:cs="Arial"/>
          <w:sz w:val="20"/>
          <w:szCs w:val="20"/>
        </w:rPr>
      </w:pPr>
      <w:bookmarkStart w:id="0" w:name="R3B1"/>
      <w:r>
        <w:rPr>
          <w:rFonts w:ascii="Arial" w:eastAsia="Times New Roman" w:hAnsi="Arial" w:cs="Arial"/>
          <w:sz w:val="27"/>
          <w:szCs w:val="27"/>
          <w:u w:val="single"/>
        </w:rPr>
        <w:t>Objekt- und Feldauswahl für Entwurfs- und Tabellenansicht reaktivieren</w:t>
      </w:r>
      <w:bookmarkEnd w:id="0"/>
      <w:r>
        <w:rPr>
          <w:rFonts w:ascii="Arial" w:eastAsia="Times New Roman" w:hAnsi="Arial" w:cs="Arial"/>
          <w:sz w:val="20"/>
          <w:szCs w:val="20"/>
        </w:rPr>
        <w:br/>
        <w:t>Versionen: Access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Bis Access 2003 existierte in der Format-Symbolleiste ein Dropdown-Menü, über das man in der Entwurfsansicht direkt ein Steuerelement im Formular oder Bericht markieren bzw. in der Tabellenansicht ein Feld auswählen und anspringen konnte. Wir analysieren nun Tabellen in Access 2007 und 2010 und vermissen vor allem die Möglichkeit, in der Tabellenansicht eine Spalte direkt auswählen zu können - die Tabellen haben zum Teil mehr als 160 Spalten und eine visuelle Suche in der Tabellen- oder Entwurfsansicht ist mühsam und fehleranfällig.</w:t>
      </w:r>
      <w:r>
        <w:rPr>
          <w:rFonts w:ascii="Arial" w:eastAsia="Times New Roman" w:hAnsi="Arial" w:cs="Arial"/>
          <w:sz w:val="20"/>
          <w:szCs w:val="20"/>
        </w:rPr>
        <w:br/>
      </w:r>
      <w:r>
        <w:rPr>
          <w:rFonts w:ascii="Arial" w:eastAsia="Times New Roman" w:hAnsi="Arial" w:cs="Arial"/>
          <w:i/>
          <w:iCs/>
          <w:sz w:val="20"/>
          <w:szCs w:val="20"/>
        </w:rPr>
        <w:t>J. Krause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Das Dropdown-Menü "Gehe zu Feld" hat Microsoft leider komplett aus der Tabellenansicht und der Benutzeroberfläche entfernt. Es lässt sich jedoch mit einem Trick im Register "Add-Ins" wieder sichtbar machen:</w:t>
      </w:r>
    </w:p>
    <w:p w:rsidR="00786EC3" w:rsidRDefault="00786EC3" w:rsidP="00786EC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Rufen Sie die VBA-Entwicklungsumgebung auf und setzen Sie über </w:t>
      </w:r>
      <w:r>
        <w:rPr>
          <w:rFonts w:ascii="Arial" w:eastAsia="Times New Roman" w:hAnsi="Arial" w:cs="Arial"/>
          <w:i/>
          <w:iCs/>
          <w:color w:val="C81414"/>
          <w:sz w:val="20"/>
          <w:szCs w:val="20"/>
        </w:rPr>
        <w:t>Extras-Verweise</w:t>
      </w:r>
      <w:r>
        <w:rPr>
          <w:rFonts w:ascii="Arial" w:eastAsia="Times New Roman" w:hAnsi="Arial" w:cs="Arial"/>
          <w:sz w:val="20"/>
          <w:szCs w:val="20"/>
        </w:rPr>
        <w:t xml:space="preserve"> eine Referenz auf "Microsoft Office x.0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(x.0= 14.0 bei Access 2010 oder 12.0 bei Access 2007).</w:t>
      </w:r>
    </w:p>
    <w:p w:rsidR="00786EC3" w:rsidRDefault="00786EC3" w:rsidP="00786EC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Kopieren Sie die folgende Funktion in ein neues oder vorhandenes Modul:</w:t>
      </w:r>
    </w:p>
    <w:p w:rsidR="00786EC3" w:rsidRDefault="00786EC3" w:rsidP="00786EC3">
      <w:pPr>
        <w:spacing w:after="240"/>
        <w:rPr>
          <w:rFonts w:ascii="Arial" w:eastAsia="Times New Roman" w:hAnsi="Arial" w:cs="Arial"/>
          <w:sz w:val="20"/>
          <w:szCs w:val="20"/>
        </w:rPr>
      </w:pPr>
      <w:r>
        <w:rPr>
          <w:rStyle w:val="HTMLSchreibmaschine"/>
          <w:color w:val="808080"/>
        </w:rPr>
        <w:t xml:space="preserve">Public </w:t>
      </w:r>
      <w:proofErr w:type="spellStart"/>
      <w:r>
        <w:rPr>
          <w:rStyle w:val="HTMLSchreibmaschine"/>
          <w:color w:val="808080"/>
        </w:rPr>
        <w:t>Function</w:t>
      </w:r>
      <w:proofErr w:type="spellEnd"/>
      <w:r>
        <w:rPr>
          <w:rStyle w:val="HTMLSchreibmaschine"/>
          <w:color w:val="808080"/>
        </w:rPr>
        <w:t xml:space="preserve"> GZF()</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cb</w:t>
      </w:r>
      <w:proofErr w:type="spellEnd"/>
      <w:r>
        <w:rPr>
          <w:rStyle w:val="HTMLSchreibmaschine"/>
          <w:color w:val="808080"/>
        </w:rPr>
        <w:t xml:space="preserve"> As </w:t>
      </w:r>
      <w:proofErr w:type="spellStart"/>
      <w:r>
        <w:rPr>
          <w:rStyle w:val="HTMLSchreibmaschine"/>
          <w:color w:val="808080"/>
        </w:rPr>
        <w:t>CommandBar</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  On Error </w:t>
      </w:r>
      <w:proofErr w:type="spellStart"/>
      <w:r>
        <w:rPr>
          <w:rStyle w:val="HTMLSchreibmaschine"/>
          <w:color w:val="808080"/>
        </w:rPr>
        <w:t>Resume</w:t>
      </w:r>
      <w:proofErr w:type="spellEnd"/>
      <w:r>
        <w:rPr>
          <w:rStyle w:val="HTMLSchreibmaschine"/>
          <w:color w:val="808080"/>
        </w:rPr>
        <w:t xml:space="preserve"> Next</w:t>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cb</w:t>
      </w:r>
      <w:proofErr w:type="spellEnd"/>
      <w:r>
        <w:rPr>
          <w:rStyle w:val="HTMLSchreibmaschine"/>
          <w:color w:val="808080"/>
        </w:rPr>
        <w:t xml:space="preserve"> = </w:t>
      </w:r>
      <w:proofErr w:type="spellStart"/>
      <w:r>
        <w:rPr>
          <w:rStyle w:val="HTMLSchreibmaschine"/>
          <w:color w:val="808080"/>
        </w:rPr>
        <w:t>Application.CommandBars</w:t>
      </w:r>
      <w:proofErr w:type="spellEnd"/>
      <w:r>
        <w:rPr>
          <w:rStyle w:val="HTMLSchreibmaschine"/>
          <w:color w:val="808080"/>
        </w:rPr>
        <w:t>("GZF")</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cb</w:t>
      </w:r>
      <w:proofErr w:type="spellEnd"/>
      <w:r>
        <w:rPr>
          <w:rStyle w:val="HTMLSchreibmaschine"/>
          <w:color w:val="808080"/>
        </w:rPr>
        <w:t xml:space="preserve"> </w:t>
      </w:r>
      <w:proofErr w:type="spellStart"/>
      <w:r>
        <w:rPr>
          <w:rStyle w:val="HTMLSchreibmaschine"/>
          <w:color w:val="808080"/>
        </w:rPr>
        <w:t>Is</w:t>
      </w:r>
      <w:proofErr w:type="spellEnd"/>
      <w:r>
        <w:rPr>
          <w:rStyle w:val="HTMLSchreibmaschine"/>
          <w:color w:val="808080"/>
        </w:rPr>
        <w:t xml:space="preserve"> </w:t>
      </w:r>
      <w:proofErr w:type="spellStart"/>
      <w:r>
        <w:rPr>
          <w:rStyle w:val="HTMLSchreibmaschine"/>
          <w:color w:val="808080"/>
        </w:rPr>
        <w:t>Nothing</w:t>
      </w:r>
      <w:proofErr w:type="spellEnd"/>
      <w:r>
        <w:rPr>
          <w:rStyle w:val="HTMLSchreibmaschine"/>
          <w:color w:val="808080"/>
        </w:rPr>
        <w:t xml:space="preserve"> </w:t>
      </w:r>
      <w:proofErr w:type="spellStart"/>
      <w:r>
        <w:rPr>
          <w:rStyle w:val="HTMLSchreibmaschine"/>
          <w:color w:val="808080"/>
        </w:rPr>
        <w:t>Then</w:t>
      </w:r>
      <w:proofErr w:type="spellEnd"/>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cb</w:t>
      </w:r>
      <w:proofErr w:type="spellEnd"/>
      <w:r>
        <w:rPr>
          <w:rStyle w:val="HTMLSchreibmaschine"/>
          <w:color w:val="808080"/>
        </w:rPr>
        <w:t xml:space="preserve"> = </w:t>
      </w:r>
      <w:proofErr w:type="spellStart"/>
      <w:r>
        <w:rPr>
          <w:rStyle w:val="HTMLSchreibmaschine"/>
          <w:color w:val="808080"/>
        </w:rPr>
        <w:t>Application.CommandBars.Add</w:t>
      </w:r>
      <w:proofErr w:type="spellEnd"/>
      <w:r>
        <w:rPr>
          <w:rStyle w:val="HTMLSchreibmaschine"/>
          <w:color w:val="808080"/>
        </w:rPr>
        <w:t>("GZF")</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cb.Controls.Add</w:t>
      </w:r>
      <w:proofErr w:type="spellEnd"/>
      <w:r>
        <w:rPr>
          <w:rStyle w:val="HTMLSchreibmaschine"/>
          <w:color w:val="808080"/>
        </w:rPr>
        <w:t xml:space="preserve"> ID:=1736</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cb.Visible</w:t>
      </w:r>
      <w:proofErr w:type="spellEnd"/>
      <w:r>
        <w:rPr>
          <w:rStyle w:val="HTMLSchreibmaschine"/>
          <w:color w:val="808080"/>
        </w:rPr>
        <w:t xml:space="preserve"> = True</w:t>
      </w:r>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End </w:t>
      </w:r>
      <w:proofErr w:type="spellStart"/>
      <w:r>
        <w:rPr>
          <w:rStyle w:val="HTMLSchreibmaschine"/>
          <w:color w:val="808080"/>
        </w:rPr>
        <w:t>Function</w:t>
      </w:r>
      <w:proofErr w:type="spellEnd"/>
      <w:r>
        <w:rPr>
          <w:rFonts w:ascii="Courier New" w:hAnsi="Courier New" w:cs="Courier New"/>
          <w:color w:val="808080"/>
          <w:sz w:val="20"/>
          <w:szCs w:val="20"/>
        </w:rPr>
        <w:br/>
      </w:r>
      <w:r>
        <w:rPr>
          <w:rFonts w:ascii="Arial" w:eastAsia="Times New Roman" w:hAnsi="Arial" w:cs="Arial"/>
          <w:sz w:val="20"/>
          <w:szCs w:val="20"/>
        </w:rPr>
        <w:br/>
        <w:t>Die Anweisungen prüfen zunächst, ob eine Symbolleiste "GZF" (Gehe zu Feld) vorhanden ist. Wenn nicht, wird sie angelegt und mit einem Steuerelement mit der ID 1736 gefüllt. Das ist das Dropdown-Menü "Gehe zu Feld".</w:t>
      </w:r>
    </w:p>
    <w:p w:rsidR="00786EC3" w:rsidRDefault="00786EC3" w:rsidP="00786EC3">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Rufen Sie die Funktion im Makro "</w:t>
      </w:r>
      <w:proofErr w:type="spellStart"/>
      <w:r>
        <w:rPr>
          <w:rFonts w:ascii="Arial" w:eastAsia="Times New Roman" w:hAnsi="Arial" w:cs="Arial"/>
          <w:sz w:val="20"/>
          <w:szCs w:val="20"/>
        </w:rPr>
        <w:t>AutoExec</w:t>
      </w:r>
      <w:proofErr w:type="spellEnd"/>
      <w:r>
        <w:rPr>
          <w:rFonts w:ascii="Arial" w:eastAsia="Times New Roman" w:hAnsi="Arial" w:cs="Arial"/>
          <w:sz w:val="20"/>
          <w:szCs w:val="20"/>
        </w:rPr>
        <w:t>" über eine Aktion "</w:t>
      </w:r>
      <w:proofErr w:type="spellStart"/>
      <w:r>
        <w:rPr>
          <w:rFonts w:ascii="Arial" w:eastAsia="Times New Roman" w:hAnsi="Arial" w:cs="Arial"/>
          <w:sz w:val="20"/>
          <w:szCs w:val="20"/>
        </w:rPr>
        <w:t>AusführenCode</w:t>
      </w:r>
      <w:proofErr w:type="spellEnd"/>
      <w:r>
        <w:rPr>
          <w:rFonts w:ascii="Arial" w:eastAsia="Times New Roman" w:hAnsi="Arial" w:cs="Arial"/>
          <w:sz w:val="20"/>
          <w:szCs w:val="20"/>
        </w:rPr>
        <w:t>" auf.</w:t>
      </w:r>
    </w:p>
    <w:p w:rsidR="00786EC3" w:rsidRDefault="00786EC3" w:rsidP="00786EC3">
      <w:pPr>
        <w:spacing w:after="240"/>
        <w:rPr>
          <w:rFonts w:ascii="Arial" w:eastAsia="Times New Roman" w:hAnsi="Arial" w:cs="Arial"/>
          <w:sz w:val="20"/>
          <w:szCs w:val="20"/>
        </w:rPr>
      </w:pPr>
      <w:r>
        <w:rPr>
          <w:rFonts w:ascii="Arial" w:eastAsia="Times New Roman" w:hAnsi="Arial" w:cs="Arial"/>
          <w:sz w:val="20"/>
          <w:szCs w:val="20"/>
        </w:rPr>
        <w:t xml:space="preserve">Die Objekt-Auswahl in der Entwurfsansicht können Sie in den Optionen über "Anpassen" aus der Liste "Alle Befehle", Markieren des Eintrags "Objekt" und Klick auf </w:t>
      </w:r>
      <w:r>
        <w:rPr>
          <w:rFonts w:ascii="Arial" w:eastAsia="Times New Roman" w:hAnsi="Arial" w:cs="Arial"/>
          <w:i/>
          <w:iCs/>
          <w:color w:val="C81414"/>
          <w:sz w:val="20"/>
          <w:szCs w:val="20"/>
        </w:rPr>
        <w:t>Hinzufügen</w:t>
      </w:r>
      <w:r>
        <w:rPr>
          <w:rFonts w:ascii="Arial" w:eastAsia="Times New Roman" w:hAnsi="Arial" w:cs="Arial"/>
          <w:sz w:val="20"/>
          <w:szCs w:val="20"/>
        </w:rPr>
        <w:t xml:space="preserve"> in die Symbolleiste für den Schnellzugriff aufnehmen.</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805F0"/>
    <w:multiLevelType w:val="multilevel"/>
    <w:tmpl w:val="148A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C6408D"/>
    <w:multiLevelType w:val="multilevel"/>
    <w:tmpl w:val="56E4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C3"/>
    <w:rsid w:val="00786EC3"/>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EC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786EC3"/>
    <w:rPr>
      <w:rFonts w:ascii="Courier New" w:eastAsiaTheme="minorHAnsi" w:hAnsi="Courier New" w:cs="Courier New" w:hint="default"/>
      <w:sz w:val="20"/>
      <w:szCs w:val="20"/>
    </w:rPr>
  </w:style>
  <w:style w:type="paragraph" w:styleId="Sprechblasentext">
    <w:name w:val="Balloon Text"/>
    <w:basedOn w:val="Standard"/>
    <w:link w:val="SprechblasentextZchn"/>
    <w:uiPriority w:val="99"/>
    <w:semiHidden/>
    <w:unhideWhenUsed/>
    <w:rsid w:val="00786E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EC3"/>
    <w:rPr>
      <w:rFonts w:ascii="Tahoma" w:hAnsi="Tahoma" w:cs="Tahoma"/>
      <w:color w:val="000000"/>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EC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786EC3"/>
    <w:rPr>
      <w:rFonts w:ascii="Courier New" w:eastAsiaTheme="minorHAnsi" w:hAnsi="Courier New" w:cs="Courier New" w:hint="default"/>
      <w:sz w:val="20"/>
      <w:szCs w:val="20"/>
    </w:rPr>
  </w:style>
  <w:style w:type="paragraph" w:styleId="Sprechblasentext">
    <w:name w:val="Balloon Text"/>
    <w:basedOn w:val="Standard"/>
    <w:link w:val="SprechblasentextZchn"/>
    <w:uiPriority w:val="99"/>
    <w:semiHidden/>
    <w:unhideWhenUsed/>
    <w:rsid w:val="00786E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EC3"/>
    <w:rPr>
      <w:rFonts w:ascii="Tahoma" w:hAnsi="Tahoma" w:cs="Tahoma"/>
      <w:color w:val="000000"/>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Company>Hewlett-Packard Company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cp:lastPrinted>2011-12-02T07:10:00Z</cp:lastPrinted>
  <dcterms:created xsi:type="dcterms:W3CDTF">2011-12-02T07:09:00Z</dcterms:created>
  <dcterms:modified xsi:type="dcterms:W3CDTF">2011-12-02T07:11:00Z</dcterms:modified>
</cp:coreProperties>
</file>