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84" w:rsidRDefault="00B67B84" w:rsidP="00B67B84">
      <w:pPr>
        <w:spacing w:after="240"/>
        <w:rPr>
          <w:rFonts w:ascii="Arial" w:eastAsia="Times New Roman" w:hAnsi="Arial" w:cs="Arial"/>
          <w:sz w:val="20"/>
          <w:szCs w:val="20"/>
        </w:rPr>
      </w:pPr>
      <w:bookmarkStart w:id="0" w:name="R3B1"/>
      <w:r>
        <w:rPr>
          <w:rFonts w:ascii="Arial" w:eastAsia="Times New Roman" w:hAnsi="Arial" w:cs="Arial"/>
          <w:sz w:val="27"/>
          <w:szCs w:val="27"/>
          <w:u w:val="single"/>
        </w:rPr>
        <w:t>Feststellen, wer eine Datenbank exklusiv geöffnet hat</w:t>
      </w:r>
      <w:bookmarkEnd w:id="0"/>
      <w:r>
        <w:rPr>
          <w:rFonts w:ascii="Arial" w:eastAsia="Times New Roman" w:hAnsi="Arial" w:cs="Arial"/>
          <w:sz w:val="20"/>
          <w:szCs w:val="20"/>
        </w:rPr>
        <w:br/>
        <w:t>Versionen: Access 2010, 2007, 2003, 2002/XP und 2000</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Wir arbeiten mit mehreren gemeinsam genutzten Datenbanken im Netzwerk. Es kommt immer wieder vor, dass ein Anwender eine Datenbank exklusiv öffnet und dadurch andere Anwender die Datenbank nicht mehr nutzen können. Es wird lediglich eine Meldung angezeigt, dass die Datenbank nicht genutzt werden kann, da sie schon geöffnet ist, aber wer genau die Datenbank exklusiv geöffnet hat, bleibt unklar. Gibt es irgendeine Möglichkeit, herauszufinden, welcher Anwender eine Datenbank exklusiv geöffnet hat?</w:t>
      </w:r>
      <w:r>
        <w:rPr>
          <w:rFonts w:ascii="Arial" w:eastAsia="Times New Roman" w:hAnsi="Arial" w:cs="Arial"/>
          <w:sz w:val="20"/>
          <w:szCs w:val="20"/>
        </w:rPr>
        <w:br/>
      </w:r>
      <w:r>
        <w:rPr>
          <w:rFonts w:ascii="Arial" w:eastAsia="Times New Roman" w:hAnsi="Arial" w:cs="Arial"/>
          <w:i/>
          <w:iCs/>
          <w:sz w:val="20"/>
          <w:szCs w:val="20"/>
        </w:rPr>
        <w:t xml:space="preserve">T. </w:t>
      </w:r>
      <w:proofErr w:type="spellStart"/>
      <w:r>
        <w:rPr>
          <w:rFonts w:ascii="Arial" w:eastAsia="Times New Roman" w:hAnsi="Arial" w:cs="Arial"/>
          <w:i/>
          <w:iCs/>
          <w:sz w:val="20"/>
          <w:szCs w:val="20"/>
        </w:rPr>
        <w:t>Feht</w:t>
      </w:r>
      <w:proofErr w:type="spellEnd"/>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Das können Sie mit Hilfe der Computerverwaltung folgendermaßen herausfinden:</w:t>
      </w:r>
    </w:p>
    <w:p w:rsidR="00B67B84" w:rsidRDefault="00B67B84" w:rsidP="00B67B84">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mit der rechten Maustaste auf "Computer" bzw. auf "Arbeitsplatz" und wählen Sie </w:t>
      </w:r>
      <w:r>
        <w:rPr>
          <w:rFonts w:ascii="Arial" w:eastAsia="Times New Roman" w:hAnsi="Arial" w:cs="Arial"/>
          <w:i/>
          <w:iCs/>
          <w:color w:val="C81414"/>
          <w:sz w:val="20"/>
          <w:szCs w:val="20"/>
        </w:rPr>
        <w:t>Verwalten</w:t>
      </w:r>
      <w:r>
        <w:rPr>
          <w:rFonts w:ascii="Arial" w:eastAsia="Times New Roman" w:hAnsi="Arial" w:cs="Arial"/>
          <w:sz w:val="20"/>
          <w:szCs w:val="20"/>
        </w:rPr>
        <w:t xml:space="preserve"> im Kontextmenü an. Es wird nun die Management-Konsole "Computerverwaltung" angezeigt. Wenn Sie sich bereits am Server befinden, auf dem die Datenbank gespeichert ist, fahren Sie mit Schritt 5 fort.</w:t>
      </w:r>
    </w:p>
    <w:p w:rsidR="00B67B84" w:rsidRDefault="00B67B84" w:rsidP="00B67B84">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Markieren Sie den Abschnitt "Computerverwaltung (lokal)" und wählen Sie das Menü </w:t>
      </w:r>
      <w:r>
        <w:rPr>
          <w:rFonts w:ascii="Arial" w:eastAsia="Times New Roman" w:hAnsi="Arial" w:cs="Arial"/>
          <w:i/>
          <w:iCs/>
          <w:color w:val="C81414"/>
          <w:sz w:val="20"/>
          <w:szCs w:val="20"/>
        </w:rPr>
        <w:t>Aktion-Verbindung mit anderem Computer herstellen</w:t>
      </w:r>
      <w:r>
        <w:rPr>
          <w:rFonts w:ascii="Arial" w:eastAsia="Times New Roman" w:hAnsi="Arial" w:cs="Arial"/>
          <w:sz w:val="20"/>
          <w:szCs w:val="20"/>
        </w:rPr>
        <w:t xml:space="preserve"> an.</w:t>
      </w:r>
    </w:p>
    <w:p w:rsidR="00B67B84" w:rsidRDefault="00B67B84" w:rsidP="00B67B84">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Geben Sie den Namen des Servers ein, auf dem die Datenbank gespeichert ist oder klicken Sie auf </w:t>
      </w:r>
      <w:r>
        <w:rPr>
          <w:rFonts w:ascii="Arial" w:eastAsia="Times New Roman" w:hAnsi="Arial" w:cs="Arial"/>
          <w:i/>
          <w:iCs/>
          <w:color w:val="C81414"/>
          <w:sz w:val="20"/>
          <w:szCs w:val="20"/>
        </w:rPr>
        <w:t>Durchsuchen</w:t>
      </w:r>
      <w:r>
        <w:rPr>
          <w:rFonts w:ascii="Arial" w:eastAsia="Times New Roman" w:hAnsi="Arial" w:cs="Arial"/>
          <w:sz w:val="20"/>
          <w:szCs w:val="20"/>
        </w:rPr>
        <w:t>, um den Server per Dialog auszuwählen.</w:t>
      </w:r>
    </w:p>
    <w:p w:rsidR="00B67B84" w:rsidRDefault="00B67B84" w:rsidP="00B67B84">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Ok</w:t>
      </w:r>
      <w:r>
        <w:rPr>
          <w:rFonts w:ascii="Arial" w:eastAsia="Times New Roman" w:hAnsi="Arial" w:cs="Arial"/>
          <w:sz w:val="20"/>
          <w:szCs w:val="20"/>
        </w:rPr>
        <w:t>, um die Verbindung aufzubauen.</w:t>
      </w:r>
    </w:p>
    <w:p w:rsidR="00B67B84" w:rsidRDefault="00B67B84" w:rsidP="00B67B84">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Doppelklicken Sie der Reihe nach auf die Abschnitte "System", "Freigegebene Ordner" und "Geöffnete Dateien".</w:t>
      </w:r>
    </w:p>
    <w:p w:rsidR="00B67B84" w:rsidRDefault="00B67B84" w:rsidP="00B67B84">
      <w:pPr>
        <w:spacing w:after="240"/>
        <w:rPr>
          <w:rFonts w:ascii="Arial" w:eastAsia="Times New Roman" w:hAnsi="Arial" w:cs="Arial"/>
          <w:sz w:val="20"/>
          <w:szCs w:val="20"/>
        </w:rPr>
      </w:pPr>
      <w:r>
        <w:rPr>
          <w:rFonts w:ascii="Arial" w:eastAsia="Times New Roman" w:hAnsi="Arial" w:cs="Arial"/>
          <w:sz w:val="20"/>
          <w:szCs w:val="20"/>
        </w:rPr>
        <w:t>In diesem Abschnitt werden alle geöffneten Dateien mit Pfad und Dateiname sowie in der Spalte "Zugriff durch" die Anmeldenamen der Anwender, die die jeweilige Datei geöffnet haben, aufgelistet. Lokalisieren Sie den Eintrag der betreffenden Datenbank und Sie wissen, wer sie exklusiv geöffnet hat.</w:t>
      </w:r>
    </w:p>
    <w:p w:rsidR="00F11E35" w:rsidRDefault="00F11E35">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362DE"/>
    <w:multiLevelType w:val="multilevel"/>
    <w:tmpl w:val="4B50BC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84"/>
    <w:rsid w:val="00B67B84"/>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7B84"/>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7B84"/>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93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1513</Characters>
  <Application>Microsoft Office Word</Application>
  <DocSecurity>0</DocSecurity>
  <Lines>12</Lines>
  <Paragraphs>3</Paragraphs>
  <ScaleCrop>false</ScaleCrop>
  <Company>Hewlett-Packard Company</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2012-03-16T05:52:00Z</dcterms:created>
  <dcterms:modified xsi:type="dcterms:W3CDTF">2012-03-16T05:52:00Z</dcterms:modified>
</cp:coreProperties>
</file>