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3C" w:rsidRPr="000B163C" w:rsidRDefault="000B163C" w:rsidP="000B163C">
      <w:pPr>
        <w:spacing w:line="276" w:lineRule="auto"/>
        <w:outlineLvl w:val="1"/>
        <w:rPr>
          <w:rFonts w:ascii="Segoe UI" w:eastAsia="Times New Roman" w:hAnsi="Segoe UI" w:cs="Segoe UI"/>
          <w:b/>
          <w:color w:val="454545"/>
          <w:kern w:val="36"/>
          <w:sz w:val="32"/>
          <w:szCs w:val="33"/>
          <w:lang w:val="de-DE" w:eastAsia="de-CH"/>
        </w:rPr>
      </w:pPr>
      <w:r w:rsidRPr="000B163C">
        <w:rPr>
          <w:rFonts w:ascii="Segoe UI" w:eastAsia="Times New Roman" w:hAnsi="Segoe UI" w:cs="Segoe UI"/>
          <w:b/>
          <w:color w:val="454545"/>
          <w:kern w:val="36"/>
          <w:sz w:val="32"/>
          <w:szCs w:val="33"/>
          <w:lang w:val="de-DE" w:eastAsia="de-CH"/>
        </w:rPr>
        <w:t>Unterschiede zwischen den Dateiformaten ACCDB und MDB</w:t>
      </w:r>
    </w:p>
    <w:p w:rsidR="000B163C" w:rsidRPr="000B163C" w:rsidRDefault="000B163C" w:rsidP="000B163C">
      <w:pPr>
        <w:spacing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In diesem Artikel werden die Unterschiede zwischen dem neuen ACCDB-Dateiformat in Microsoft Office A</w:t>
      </w:r>
      <w:r w:rsidRPr="000B163C">
        <w:rPr>
          <w:rFonts w:ascii="Segoe UI" w:eastAsia="Times New Roman" w:hAnsi="Segoe UI" w:cs="Segoe UI"/>
          <w:color w:val="666666"/>
          <w:sz w:val="20"/>
          <w:szCs w:val="15"/>
          <w:lang w:val="de-DE" w:eastAsia="de-CH"/>
        </w:rPr>
        <w:t>c</w:t>
      </w:r>
      <w:r w:rsidRPr="000B163C">
        <w:rPr>
          <w:rFonts w:ascii="Segoe UI" w:eastAsia="Times New Roman" w:hAnsi="Segoe UI" w:cs="Segoe UI"/>
          <w:color w:val="666666"/>
          <w:sz w:val="20"/>
          <w:szCs w:val="15"/>
          <w:lang w:val="de-DE" w:eastAsia="de-CH"/>
        </w:rPr>
        <w:t xml:space="preserve">cess 2007 und dem MDB-Dateiformat aus früheren Versionen erläutert. In Office Access 2007 wurde das </w:t>
      </w:r>
      <w:hyperlink r:id="rId6" w:history="1">
        <w:r w:rsidRPr="000B163C">
          <w:rPr>
            <w:rFonts w:ascii="Segoe UI" w:eastAsia="Times New Roman" w:hAnsi="Segoe UI" w:cs="Segoe UI"/>
            <w:color w:val="0044CC"/>
            <w:sz w:val="20"/>
            <w:szCs w:val="15"/>
            <w:lang w:val="de-DE" w:eastAsia="de-CH"/>
          </w:rPr>
          <w:t>Microsoft Jet-Datenbankmodul</w:t>
        </w:r>
        <w:r w:rsidRPr="000B163C">
          <w:rPr>
            <w:rFonts w:ascii="Segoe UI" w:eastAsia="Times New Roman" w:hAnsi="Segoe UI" w:cs="Segoe UI"/>
            <w:vanish/>
            <w:color w:val="0044CC"/>
            <w:sz w:val="20"/>
            <w:szCs w:val="15"/>
            <w:lang w:val="de-DE" w:eastAsia="de-CH"/>
          </w:rPr>
          <w:t xml:space="preserve"> (Microsoft Jet-Datenbankmodul: Der Teil des Access-Datenbanksystems, der Daten aus Benutzer- und Systemdatenbanken abruft bzw. darin speichert. Das Datenbankmodul kann als Daten-Manager angesehen werden, auf den sich Datenbanksysteme, z. B. Access, stützen.)</w:t>
        </w:r>
      </w:hyperlink>
      <w:r w:rsidRPr="000B163C">
        <w:rPr>
          <w:rFonts w:ascii="Segoe UI" w:eastAsia="Times New Roman" w:hAnsi="Segoe UI" w:cs="Segoe UI"/>
          <w:color w:val="666666"/>
          <w:sz w:val="20"/>
          <w:szCs w:val="15"/>
          <w:lang w:val="de-DE" w:eastAsia="de-CH"/>
        </w:rPr>
        <w:t xml:space="preserve"> für 2007 Microsoft® Office System-Anwendungen angepasst. Diese Office-spezifische Version von Jet, die A</w:t>
      </w:r>
      <w:r w:rsidRPr="000B163C">
        <w:rPr>
          <w:rFonts w:ascii="Segoe UI" w:eastAsia="Times New Roman" w:hAnsi="Segoe UI" w:cs="Segoe UI"/>
          <w:color w:val="666666"/>
          <w:sz w:val="20"/>
          <w:szCs w:val="15"/>
          <w:lang w:val="de-DE" w:eastAsia="de-CH"/>
        </w:rPr>
        <w:t>c</w:t>
      </w:r>
      <w:r w:rsidRPr="000B163C">
        <w:rPr>
          <w:rFonts w:ascii="Segoe UI" w:eastAsia="Times New Roman" w:hAnsi="Segoe UI" w:cs="Segoe UI"/>
          <w:color w:val="666666"/>
          <w:sz w:val="20"/>
          <w:szCs w:val="15"/>
          <w:lang w:val="de-DE" w:eastAsia="de-CH"/>
        </w:rPr>
        <w:t>cess-Datenbankmodul (Access Database Engine) genannt wird, ermöglicht die Integration mit Windows SharePoint Services 3.0 und Microsoft Office Outlook 2007, das Erstellen mehrwertiger Nachschlag</w:t>
      </w:r>
      <w:r w:rsidRPr="000B163C">
        <w:rPr>
          <w:rFonts w:ascii="Segoe UI" w:eastAsia="Times New Roman" w:hAnsi="Segoe UI" w:cs="Segoe UI"/>
          <w:color w:val="666666"/>
          <w:sz w:val="20"/>
          <w:szCs w:val="15"/>
          <w:lang w:val="de-DE" w:eastAsia="de-CH"/>
        </w:rPr>
        <w:t>e</w:t>
      </w:r>
      <w:r w:rsidRPr="000B163C">
        <w:rPr>
          <w:rFonts w:ascii="Segoe UI" w:eastAsia="Times New Roman" w:hAnsi="Segoe UI" w:cs="Segoe UI"/>
          <w:color w:val="666666"/>
          <w:sz w:val="20"/>
          <w:szCs w:val="15"/>
          <w:lang w:val="de-DE" w:eastAsia="de-CH"/>
        </w:rPr>
        <w:t>felder und andere Optimierungen.</w:t>
      </w:r>
    </w:p>
    <w:p w:rsidR="000B163C" w:rsidRPr="000B163C" w:rsidRDefault="000B163C" w:rsidP="000B163C">
      <w:pPr>
        <w:spacing w:line="276" w:lineRule="auto"/>
        <w:outlineLvl w:val="1"/>
        <w:rPr>
          <w:rFonts w:ascii="Segoe UI" w:eastAsia="Times New Roman" w:hAnsi="Segoe UI" w:cs="Segoe UI"/>
          <w:color w:val="454545"/>
          <w:kern w:val="36"/>
          <w:sz w:val="32"/>
          <w:szCs w:val="33"/>
          <w:lang w:val="de-DE" w:eastAsia="de-CH"/>
        </w:rPr>
      </w:pPr>
      <w:r w:rsidRPr="000B163C">
        <w:rPr>
          <w:rFonts w:ascii="Segoe UI" w:eastAsia="Times New Roman" w:hAnsi="Segoe UI" w:cs="Segoe UI"/>
          <w:color w:val="454545"/>
          <w:kern w:val="36"/>
          <w:sz w:val="32"/>
          <w:szCs w:val="33"/>
          <w:lang w:val="de-DE" w:eastAsia="de-CH"/>
        </w:rPr>
        <w:t>Inhalt dieses Artikels</w:t>
      </w:r>
      <w:bookmarkStart w:id="0" w:name="_GoBack"/>
      <w:bookmarkEnd w:id="0"/>
    </w:p>
    <w:p w:rsidR="000B163C" w:rsidRPr="000B163C" w:rsidRDefault="000B163C" w:rsidP="000B163C">
      <w:pPr>
        <w:spacing w:after="105"/>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pict>
          <v:rect id="_x0000_i1109" style="width:0;height:.75pt" o:hralign="center" o:hrstd="t" o:hrnoshade="t" o:hr="t" fillcolor="#ccc" stroked="f"/>
        </w:pict>
      </w:r>
    </w:p>
    <w:p w:rsidR="000B163C" w:rsidRPr="000B163C" w:rsidRDefault="000B163C" w:rsidP="000B163C">
      <w:pPr>
        <w:numPr>
          <w:ilvl w:val="0"/>
          <w:numId w:val="1"/>
        </w:numPr>
        <w:spacing w:line="274" w:lineRule="atLeast"/>
        <w:ind w:left="525"/>
        <w:rPr>
          <w:rFonts w:ascii="Segoe UI" w:eastAsia="Times New Roman" w:hAnsi="Segoe UI" w:cs="Segoe UI"/>
          <w:color w:val="3366CC"/>
          <w:sz w:val="28"/>
          <w:szCs w:val="21"/>
          <w:lang w:val="de-DE" w:eastAsia="de-CH"/>
        </w:rPr>
      </w:pPr>
      <w:hyperlink r:id="rId7" w:anchor="BMnewfeatures" w:history="1">
        <w:r w:rsidRPr="000B163C">
          <w:rPr>
            <w:rFonts w:ascii="Segoe UI" w:eastAsia="Times New Roman" w:hAnsi="Segoe UI" w:cs="Segoe UI"/>
            <w:color w:val="0044CC"/>
            <w:sz w:val="28"/>
            <w:szCs w:val="21"/>
            <w:lang w:val="de-DE" w:eastAsia="de-CH"/>
          </w:rPr>
          <w:t>Neue Features für Dateiformate in Office Access 2007</w:t>
        </w:r>
      </w:hyperlink>
    </w:p>
    <w:p w:rsidR="000B163C" w:rsidRPr="000B163C" w:rsidRDefault="000B163C" w:rsidP="000B163C">
      <w:pPr>
        <w:numPr>
          <w:ilvl w:val="0"/>
          <w:numId w:val="1"/>
        </w:numPr>
        <w:spacing w:line="274" w:lineRule="atLeast"/>
        <w:ind w:left="525"/>
        <w:rPr>
          <w:rFonts w:ascii="Segoe UI" w:eastAsia="Times New Roman" w:hAnsi="Segoe UI" w:cs="Segoe UI"/>
          <w:color w:val="3366CC"/>
          <w:sz w:val="28"/>
          <w:szCs w:val="21"/>
          <w:lang w:val="de-DE" w:eastAsia="de-CH"/>
        </w:rPr>
      </w:pPr>
      <w:hyperlink r:id="rId8" w:anchor="BMextensions" w:history="1">
        <w:r w:rsidRPr="000B163C">
          <w:rPr>
            <w:rFonts w:ascii="Segoe UI" w:eastAsia="Times New Roman" w:hAnsi="Segoe UI" w:cs="Segoe UI"/>
            <w:color w:val="0044CC"/>
            <w:sz w:val="28"/>
            <w:szCs w:val="21"/>
            <w:lang w:val="de-DE" w:eastAsia="de-CH"/>
          </w:rPr>
          <w:t>Dateierweiterungen</w:t>
        </w:r>
      </w:hyperlink>
    </w:p>
    <w:p w:rsidR="000B163C" w:rsidRPr="000B163C" w:rsidRDefault="000B163C" w:rsidP="000B163C">
      <w:pPr>
        <w:numPr>
          <w:ilvl w:val="0"/>
          <w:numId w:val="1"/>
        </w:numPr>
        <w:spacing w:line="274" w:lineRule="atLeast"/>
        <w:ind w:left="525"/>
        <w:rPr>
          <w:rFonts w:ascii="Segoe UI" w:eastAsia="Times New Roman" w:hAnsi="Segoe UI" w:cs="Segoe UI"/>
          <w:color w:val="3366CC"/>
          <w:sz w:val="28"/>
          <w:szCs w:val="21"/>
          <w:lang w:val="de-DE" w:eastAsia="de-CH"/>
        </w:rPr>
      </w:pPr>
      <w:hyperlink r:id="rId9" w:anchor="BMwif" w:history="1">
        <w:r w:rsidRPr="000B163C">
          <w:rPr>
            <w:rFonts w:ascii="Segoe UI" w:eastAsia="Times New Roman" w:hAnsi="Segoe UI" w:cs="Segoe UI"/>
            <w:color w:val="0044CC"/>
            <w:sz w:val="28"/>
            <w:szCs w:val="21"/>
            <w:lang w:val="de-DE" w:eastAsia="de-CH"/>
          </w:rPr>
          <w:t>Arbeitsgruppen-Informationsdateien (MDW)</w:t>
        </w:r>
      </w:hyperlink>
    </w:p>
    <w:p w:rsidR="000B163C" w:rsidRPr="000B163C" w:rsidRDefault="000B163C" w:rsidP="000B163C">
      <w:pPr>
        <w:numPr>
          <w:ilvl w:val="0"/>
          <w:numId w:val="1"/>
        </w:numPr>
        <w:spacing w:line="274" w:lineRule="atLeast"/>
        <w:ind w:left="525"/>
        <w:rPr>
          <w:rFonts w:ascii="Segoe UI" w:eastAsia="Times New Roman" w:hAnsi="Segoe UI" w:cs="Segoe UI"/>
          <w:color w:val="3366CC"/>
          <w:sz w:val="28"/>
          <w:szCs w:val="21"/>
          <w:lang w:val="de-DE" w:eastAsia="de-CH"/>
        </w:rPr>
      </w:pPr>
      <w:hyperlink r:id="rId10" w:anchor="BMlocking" w:history="1">
        <w:r w:rsidRPr="000B163C">
          <w:rPr>
            <w:rFonts w:ascii="Segoe UI" w:eastAsia="Times New Roman" w:hAnsi="Segoe UI" w:cs="Segoe UI"/>
            <w:color w:val="0044CC"/>
            <w:sz w:val="28"/>
            <w:szCs w:val="21"/>
            <w:lang w:val="de-DE" w:eastAsia="de-CH"/>
          </w:rPr>
          <w:t>Sperren von Dateien</w:t>
        </w:r>
      </w:hyperlink>
    </w:p>
    <w:p w:rsidR="000B163C" w:rsidRPr="000B163C" w:rsidRDefault="000B163C" w:rsidP="000B163C">
      <w:pPr>
        <w:numPr>
          <w:ilvl w:val="0"/>
          <w:numId w:val="1"/>
        </w:numPr>
        <w:spacing w:line="274" w:lineRule="atLeast"/>
        <w:ind w:left="525"/>
        <w:rPr>
          <w:rFonts w:ascii="Segoe UI" w:eastAsia="Times New Roman" w:hAnsi="Segoe UI" w:cs="Segoe UI"/>
          <w:color w:val="3366CC"/>
          <w:sz w:val="28"/>
          <w:szCs w:val="21"/>
          <w:lang w:val="de-DE" w:eastAsia="de-CH"/>
        </w:rPr>
      </w:pPr>
      <w:hyperlink r:id="rId11" w:anchor="BMaccde" w:history="1">
        <w:r w:rsidRPr="000B163C">
          <w:rPr>
            <w:rFonts w:ascii="Segoe UI" w:eastAsia="Times New Roman" w:hAnsi="Segoe UI" w:cs="Segoe UI"/>
            <w:color w:val="0044CC"/>
            <w:sz w:val="28"/>
            <w:szCs w:val="21"/>
            <w:lang w:val="de-DE" w:eastAsia="de-CH"/>
          </w:rPr>
          <w:t>ACCDE-Dateien</w:t>
        </w:r>
      </w:hyperlink>
    </w:p>
    <w:p w:rsidR="000B163C" w:rsidRPr="000B163C" w:rsidRDefault="000B163C" w:rsidP="000B163C">
      <w:pPr>
        <w:numPr>
          <w:ilvl w:val="0"/>
          <w:numId w:val="1"/>
        </w:numPr>
        <w:spacing w:line="274" w:lineRule="atLeast"/>
        <w:ind w:left="525"/>
        <w:rPr>
          <w:rFonts w:ascii="Segoe UI" w:eastAsia="Times New Roman" w:hAnsi="Segoe UI" w:cs="Segoe UI"/>
          <w:color w:val="3366CC"/>
          <w:sz w:val="28"/>
          <w:szCs w:val="21"/>
          <w:lang w:val="de-DE" w:eastAsia="de-CH"/>
        </w:rPr>
      </w:pPr>
      <w:hyperlink r:id="rId12" w:anchor="BMlinkedtables" w:history="1">
        <w:r w:rsidRPr="000B163C">
          <w:rPr>
            <w:rFonts w:ascii="Segoe UI" w:eastAsia="Times New Roman" w:hAnsi="Segoe UI" w:cs="Segoe UI"/>
            <w:color w:val="0044CC"/>
            <w:sz w:val="28"/>
            <w:szCs w:val="21"/>
            <w:lang w:val="de-DE" w:eastAsia="de-CH"/>
          </w:rPr>
          <w:t>Verknüpfte Tabellen</w:t>
        </w:r>
      </w:hyperlink>
    </w:p>
    <w:p w:rsidR="000B163C" w:rsidRPr="000B163C" w:rsidRDefault="000B163C" w:rsidP="000B163C">
      <w:pPr>
        <w:numPr>
          <w:ilvl w:val="0"/>
          <w:numId w:val="1"/>
        </w:numPr>
        <w:spacing w:line="274" w:lineRule="atLeast"/>
        <w:ind w:left="525"/>
        <w:rPr>
          <w:rFonts w:ascii="Segoe UI" w:eastAsia="Times New Roman" w:hAnsi="Segoe UI" w:cs="Segoe UI"/>
          <w:color w:val="3366CC"/>
          <w:sz w:val="28"/>
          <w:szCs w:val="21"/>
          <w:lang w:val="de-DE" w:eastAsia="de-CH"/>
        </w:rPr>
      </w:pPr>
      <w:hyperlink r:id="rId13" w:anchor="BMreplication" w:history="1">
        <w:r w:rsidRPr="000B163C">
          <w:rPr>
            <w:rFonts w:ascii="Segoe UI" w:eastAsia="Times New Roman" w:hAnsi="Segoe UI" w:cs="Segoe UI"/>
            <w:color w:val="0044CC"/>
            <w:sz w:val="28"/>
            <w:szCs w:val="21"/>
            <w:lang w:val="de-DE" w:eastAsia="de-CH"/>
          </w:rPr>
          <w:t>Replikation</w:t>
        </w:r>
      </w:hyperlink>
    </w:p>
    <w:p w:rsidR="000B163C" w:rsidRPr="000B163C" w:rsidRDefault="000B163C" w:rsidP="000B163C">
      <w:pPr>
        <w:spacing w:after="105"/>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pict>
          <v:rect id="_x0000_i1110" style="width:0;height:.75pt" o:hralign="center" o:hrstd="t" o:hrnoshade="t" o:hr="t" fillcolor="#ccc" stroked="f"/>
        </w:pict>
      </w:r>
    </w:p>
    <w:p w:rsidR="000B163C" w:rsidRPr="000B163C" w:rsidRDefault="000B163C" w:rsidP="000B163C">
      <w:pPr>
        <w:spacing w:line="276" w:lineRule="auto"/>
        <w:outlineLvl w:val="1"/>
        <w:rPr>
          <w:rFonts w:ascii="Segoe UI" w:eastAsia="Times New Roman" w:hAnsi="Segoe UI" w:cs="Segoe UI"/>
          <w:color w:val="454545"/>
          <w:kern w:val="36"/>
          <w:sz w:val="32"/>
          <w:szCs w:val="33"/>
          <w:lang w:val="de-DE" w:eastAsia="de-CH"/>
        </w:rPr>
      </w:pPr>
      <w:bookmarkStart w:id="1" w:name="BMnewfeatures"/>
      <w:bookmarkEnd w:id="1"/>
      <w:r w:rsidRPr="000B163C">
        <w:rPr>
          <w:rFonts w:ascii="Segoe UI" w:eastAsia="Times New Roman" w:hAnsi="Segoe UI" w:cs="Segoe UI"/>
          <w:color w:val="454545"/>
          <w:kern w:val="36"/>
          <w:sz w:val="32"/>
          <w:szCs w:val="33"/>
          <w:lang w:val="de-DE" w:eastAsia="de-CH"/>
        </w:rPr>
        <w:t>Neue Features für Dateiformate in Office Access 2007</w:t>
      </w:r>
    </w:p>
    <w:p w:rsidR="000B163C" w:rsidRPr="000B163C" w:rsidRDefault="000B163C" w:rsidP="000B163C">
      <w:pPr>
        <w:spacing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b/>
          <w:bCs/>
          <w:color w:val="666666"/>
          <w:sz w:val="20"/>
          <w:szCs w:val="15"/>
          <w:lang w:val="de-DE" w:eastAsia="de-CH"/>
        </w:rPr>
        <w:t>Mehrwertige Nachschlagefelder</w:t>
      </w:r>
      <w:r w:rsidRPr="000B163C">
        <w:rPr>
          <w:rFonts w:ascii="Segoe UI" w:eastAsia="Times New Roman" w:hAnsi="Segoe UI" w:cs="Segoe UI"/>
          <w:color w:val="666666"/>
          <w:sz w:val="20"/>
          <w:szCs w:val="15"/>
          <w:lang w:val="de-DE" w:eastAsia="de-CH"/>
        </w:rPr>
        <w:t>     Mit den meisten Datenbankprogrammen, einschließlich früherer Versi</w:t>
      </w:r>
      <w:r w:rsidRPr="000B163C">
        <w:rPr>
          <w:rFonts w:ascii="Segoe UI" w:eastAsia="Times New Roman" w:hAnsi="Segoe UI" w:cs="Segoe UI"/>
          <w:color w:val="666666"/>
          <w:sz w:val="20"/>
          <w:szCs w:val="15"/>
          <w:lang w:val="de-DE" w:eastAsia="de-CH"/>
        </w:rPr>
        <w:t>o</w:t>
      </w:r>
      <w:r w:rsidRPr="000B163C">
        <w:rPr>
          <w:rFonts w:ascii="Segoe UI" w:eastAsia="Times New Roman" w:hAnsi="Segoe UI" w:cs="Segoe UI"/>
          <w:color w:val="666666"/>
          <w:sz w:val="20"/>
          <w:szCs w:val="15"/>
          <w:lang w:val="de-DE" w:eastAsia="de-CH"/>
        </w:rPr>
        <w:t>nen von Access, können Sie nur jeweils einen Wert pro Feld speichern. In Office Access 2007 können Sie nun jedoch ein Nachschlagefeld erstellen, um mehrere Werte pro Feld speichern zu können. Tatsächlich wird i</w:t>
      </w:r>
      <w:r w:rsidRPr="000B163C">
        <w:rPr>
          <w:rFonts w:ascii="Segoe UI" w:eastAsia="Times New Roman" w:hAnsi="Segoe UI" w:cs="Segoe UI"/>
          <w:color w:val="666666"/>
          <w:sz w:val="20"/>
          <w:szCs w:val="15"/>
          <w:lang w:val="de-DE" w:eastAsia="de-CH"/>
        </w:rPr>
        <w:t>n</w:t>
      </w:r>
      <w:r w:rsidRPr="000B163C">
        <w:rPr>
          <w:rFonts w:ascii="Segoe UI" w:eastAsia="Times New Roman" w:hAnsi="Segoe UI" w:cs="Segoe UI"/>
          <w:color w:val="666666"/>
          <w:sz w:val="20"/>
          <w:szCs w:val="15"/>
          <w:lang w:val="de-DE" w:eastAsia="de-CH"/>
        </w:rPr>
        <w:t>nerhalb des Felds eine m:n-Beziehung erstellt, und die Implementierungsdetails werden in Systemtabellen verborgen.</w:t>
      </w:r>
    </w:p>
    <w:p w:rsidR="000B163C" w:rsidRPr="000B163C" w:rsidRDefault="000B163C" w:rsidP="000B163C">
      <w:pPr>
        <w:spacing w:before="100" w:beforeAutospacing="1"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Nehmen Sie beispielsweise an, dass Sie eine Vorgangstabelle mit einem Nachschlagefeld verwenden, das bislang dazu eing</w:t>
      </w:r>
      <w:r w:rsidRPr="000B163C">
        <w:rPr>
          <w:rFonts w:ascii="Segoe UI" w:eastAsia="Times New Roman" w:hAnsi="Segoe UI" w:cs="Segoe UI"/>
          <w:color w:val="666666"/>
          <w:sz w:val="20"/>
          <w:szCs w:val="15"/>
          <w:lang w:val="de-DE" w:eastAsia="de-CH"/>
        </w:rPr>
        <w:t>e</w:t>
      </w:r>
      <w:r w:rsidRPr="000B163C">
        <w:rPr>
          <w:rFonts w:ascii="Segoe UI" w:eastAsia="Times New Roman" w:hAnsi="Segoe UI" w:cs="Segoe UI"/>
          <w:color w:val="666666"/>
          <w:sz w:val="20"/>
          <w:szCs w:val="15"/>
          <w:lang w:val="de-DE" w:eastAsia="de-CH"/>
        </w:rPr>
        <w:t>setzt wurde, den Vorgang bzw. die Aufgabe einem Mitarbeiter zuzuweisen. Nun möchten Sie eine Aufgabe mehreren Mitarbeitern zuweisen. In früheren Versionen von Access hätten Sie eine neue Querverweista</w:t>
      </w:r>
      <w:r w:rsidRPr="000B163C">
        <w:rPr>
          <w:rFonts w:ascii="Segoe UI" w:eastAsia="Times New Roman" w:hAnsi="Segoe UI" w:cs="Segoe UI"/>
          <w:color w:val="666666"/>
          <w:sz w:val="20"/>
          <w:szCs w:val="15"/>
          <w:lang w:val="de-DE" w:eastAsia="de-CH"/>
        </w:rPr>
        <w:t>b</w:t>
      </w:r>
      <w:r w:rsidRPr="000B163C">
        <w:rPr>
          <w:rFonts w:ascii="Segoe UI" w:eastAsia="Times New Roman" w:hAnsi="Segoe UI" w:cs="Segoe UI"/>
          <w:color w:val="666666"/>
          <w:sz w:val="20"/>
          <w:szCs w:val="15"/>
          <w:lang w:val="de-DE" w:eastAsia="de-CH"/>
        </w:rPr>
        <w:t>elle einrichten müssen, um die einzelnen Kombinationen von Aufgabe und Mitarbeiter zu speichern. Dann hätten Sie die Formulare und Berichte entsprechend überarbe</w:t>
      </w:r>
      <w:r w:rsidRPr="000B163C">
        <w:rPr>
          <w:rFonts w:ascii="Segoe UI" w:eastAsia="Times New Roman" w:hAnsi="Segoe UI" w:cs="Segoe UI"/>
          <w:color w:val="666666"/>
          <w:sz w:val="20"/>
          <w:szCs w:val="15"/>
          <w:lang w:val="de-DE" w:eastAsia="de-CH"/>
        </w:rPr>
        <w:t>i</w:t>
      </w:r>
      <w:r w:rsidRPr="000B163C">
        <w:rPr>
          <w:rFonts w:ascii="Segoe UI" w:eastAsia="Times New Roman" w:hAnsi="Segoe UI" w:cs="Segoe UI"/>
          <w:color w:val="666666"/>
          <w:sz w:val="20"/>
          <w:szCs w:val="15"/>
          <w:lang w:val="de-DE" w:eastAsia="de-CH"/>
        </w:rPr>
        <w:t>ten müssen, damit die neue Datenstruktur verwendet wird. In Office Access 2007 ist dieses Verfahren w</w:t>
      </w:r>
      <w:r w:rsidRPr="000B163C">
        <w:rPr>
          <w:rFonts w:ascii="Segoe UI" w:eastAsia="Times New Roman" w:hAnsi="Segoe UI" w:cs="Segoe UI"/>
          <w:color w:val="666666"/>
          <w:sz w:val="20"/>
          <w:szCs w:val="15"/>
          <w:lang w:val="de-DE" w:eastAsia="de-CH"/>
        </w:rPr>
        <w:t>e</w:t>
      </w:r>
      <w:r w:rsidRPr="000B163C">
        <w:rPr>
          <w:rFonts w:ascii="Segoe UI" w:eastAsia="Times New Roman" w:hAnsi="Segoe UI" w:cs="Segoe UI"/>
          <w:color w:val="666666"/>
          <w:sz w:val="20"/>
          <w:szCs w:val="15"/>
          <w:lang w:val="de-DE" w:eastAsia="de-CH"/>
        </w:rPr>
        <w:t>sentlich einfacher, da Sie ein mehrwertiges Nachschlagefeld implementieren können. Statt nur jeweils ein Element aus einer Dropdownli</w:t>
      </w:r>
      <w:r w:rsidRPr="000B163C">
        <w:rPr>
          <w:rFonts w:ascii="Segoe UI" w:eastAsia="Times New Roman" w:hAnsi="Segoe UI" w:cs="Segoe UI"/>
          <w:color w:val="666666"/>
          <w:sz w:val="20"/>
          <w:szCs w:val="15"/>
          <w:lang w:val="de-DE" w:eastAsia="de-CH"/>
        </w:rPr>
        <w:t>s</w:t>
      </w:r>
      <w:r w:rsidRPr="000B163C">
        <w:rPr>
          <w:rFonts w:ascii="Segoe UI" w:eastAsia="Times New Roman" w:hAnsi="Segoe UI" w:cs="Segoe UI"/>
          <w:color w:val="666666"/>
          <w:sz w:val="20"/>
          <w:szCs w:val="15"/>
          <w:lang w:val="de-DE" w:eastAsia="de-CH"/>
        </w:rPr>
        <w:t>te auswählen zu können, wird nun neben jedem Element in der Liste ein Kontrollkästchen angezeigt, sodass Sie beliebig viele Elemente auswählen können. Die verschied</w:t>
      </w:r>
      <w:r w:rsidRPr="000B163C">
        <w:rPr>
          <w:rFonts w:ascii="Segoe UI" w:eastAsia="Times New Roman" w:hAnsi="Segoe UI" w:cs="Segoe UI"/>
          <w:color w:val="666666"/>
          <w:sz w:val="20"/>
          <w:szCs w:val="15"/>
          <w:lang w:val="de-DE" w:eastAsia="de-CH"/>
        </w:rPr>
        <w:t>e</w:t>
      </w:r>
      <w:r w:rsidRPr="000B163C">
        <w:rPr>
          <w:rFonts w:ascii="Segoe UI" w:eastAsia="Times New Roman" w:hAnsi="Segoe UI" w:cs="Segoe UI"/>
          <w:color w:val="666666"/>
          <w:sz w:val="20"/>
          <w:szCs w:val="15"/>
          <w:lang w:val="de-DE" w:eastAsia="de-CH"/>
        </w:rPr>
        <w:t>nen ausgewählten Elemente werden im Feld jeweils durch Kommas getrennt angezeigt.</w:t>
      </w:r>
    </w:p>
    <w:p w:rsidR="000B163C" w:rsidRPr="000B163C" w:rsidRDefault="000B163C" w:rsidP="000B163C">
      <w:pPr>
        <w:spacing w:before="100" w:beforeAutospacing="1"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 xml:space="preserve">Weitere Informationen zu mehrwertigen Nachschlagefeldern finden Sie über die Verknüpfungen im Abschnitt </w:t>
      </w:r>
      <w:r w:rsidRPr="000B163C">
        <w:rPr>
          <w:rFonts w:ascii="Segoe UI" w:eastAsia="Times New Roman" w:hAnsi="Segoe UI" w:cs="Segoe UI"/>
          <w:b/>
          <w:bCs/>
          <w:color w:val="666666"/>
          <w:sz w:val="20"/>
          <w:szCs w:val="15"/>
          <w:lang w:val="de-DE" w:eastAsia="de-CH"/>
        </w:rPr>
        <w:t>Siehe auch</w:t>
      </w:r>
      <w:r w:rsidRPr="000B163C">
        <w:rPr>
          <w:rFonts w:ascii="Segoe UI" w:eastAsia="Times New Roman" w:hAnsi="Segoe UI" w:cs="Segoe UI"/>
          <w:color w:val="666666"/>
          <w:sz w:val="20"/>
          <w:szCs w:val="15"/>
          <w:lang w:val="de-DE" w:eastAsia="de-CH"/>
        </w:rPr>
        <w:t>.</w:t>
      </w:r>
    </w:p>
    <w:p w:rsidR="000B163C" w:rsidRPr="000B163C" w:rsidRDefault="000B163C" w:rsidP="000B163C">
      <w:pPr>
        <w:spacing w:before="100" w:beforeAutospacing="1"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b/>
          <w:bCs/>
          <w:color w:val="666666"/>
          <w:sz w:val="20"/>
          <w:szCs w:val="15"/>
          <w:lang w:val="de-DE" w:eastAsia="de-CH"/>
        </w:rPr>
        <w:t>Datentyp "Anlage"</w:t>
      </w:r>
      <w:r w:rsidRPr="000B163C">
        <w:rPr>
          <w:rFonts w:ascii="Segoe UI" w:eastAsia="Times New Roman" w:hAnsi="Segoe UI" w:cs="Segoe UI"/>
          <w:color w:val="666666"/>
          <w:sz w:val="20"/>
          <w:szCs w:val="15"/>
          <w:lang w:val="de-DE" w:eastAsia="de-CH"/>
        </w:rPr>
        <w:t xml:space="preserve">     Mit dem neuen Datentyp </w:t>
      </w:r>
      <w:r w:rsidRPr="000B163C">
        <w:rPr>
          <w:rFonts w:ascii="Segoe UI" w:eastAsia="Times New Roman" w:hAnsi="Segoe UI" w:cs="Segoe UI"/>
          <w:b/>
          <w:bCs/>
          <w:color w:val="666666"/>
          <w:sz w:val="20"/>
          <w:szCs w:val="15"/>
          <w:lang w:val="de-DE" w:eastAsia="de-CH"/>
        </w:rPr>
        <w:t>Anlage</w:t>
      </w:r>
      <w:r w:rsidRPr="000B163C">
        <w:rPr>
          <w:rFonts w:ascii="Segoe UI" w:eastAsia="Times New Roman" w:hAnsi="Segoe UI" w:cs="Segoe UI"/>
          <w:color w:val="666666"/>
          <w:sz w:val="20"/>
          <w:szCs w:val="15"/>
          <w:lang w:val="de-DE" w:eastAsia="de-CH"/>
        </w:rPr>
        <w:t xml:space="preserve"> können Sie auf einfache Weise alle Arten von D</w:t>
      </w:r>
      <w:r w:rsidRPr="000B163C">
        <w:rPr>
          <w:rFonts w:ascii="Segoe UI" w:eastAsia="Times New Roman" w:hAnsi="Segoe UI" w:cs="Segoe UI"/>
          <w:color w:val="666666"/>
          <w:sz w:val="20"/>
          <w:szCs w:val="15"/>
          <w:lang w:val="de-DE" w:eastAsia="de-CH"/>
        </w:rPr>
        <w:t>o</w:t>
      </w:r>
      <w:r w:rsidRPr="000B163C">
        <w:rPr>
          <w:rFonts w:ascii="Segoe UI" w:eastAsia="Times New Roman" w:hAnsi="Segoe UI" w:cs="Segoe UI"/>
          <w:color w:val="666666"/>
          <w:sz w:val="20"/>
          <w:szCs w:val="15"/>
          <w:lang w:val="de-DE" w:eastAsia="de-CH"/>
        </w:rPr>
        <w:t>kumenten und binären Dateien in Ihrer Datenbank speichern, ohne die Datenbank unnötig aufzublähen. A</w:t>
      </w:r>
      <w:r w:rsidRPr="000B163C">
        <w:rPr>
          <w:rFonts w:ascii="Segoe UI" w:eastAsia="Times New Roman" w:hAnsi="Segoe UI" w:cs="Segoe UI"/>
          <w:color w:val="666666"/>
          <w:sz w:val="20"/>
          <w:szCs w:val="15"/>
          <w:lang w:val="de-DE" w:eastAsia="de-CH"/>
        </w:rPr>
        <w:t>n</w:t>
      </w:r>
      <w:r w:rsidRPr="000B163C">
        <w:rPr>
          <w:rFonts w:ascii="Segoe UI" w:eastAsia="Times New Roman" w:hAnsi="Segoe UI" w:cs="Segoe UI"/>
          <w:color w:val="666666"/>
          <w:sz w:val="20"/>
          <w:szCs w:val="15"/>
          <w:lang w:val="de-DE" w:eastAsia="de-CH"/>
        </w:rPr>
        <w:t>lagen werden automatisch komprimiert, wenn sich dadurch der Speicherplatz optimieren lässt. Sie können einem Datensatz ein Microsoft Office Word 2007-Dokument anfügen oder eine Reihe von Digitalbildern speichern. Sie können sogar mehrere Anlagen an einen einzigen Datensatz anfügen.</w:t>
      </w:r>
    </w:p>
    <w:p w:rsidR="000B163C" w:rsidRPr="000B163C" w:rsidRDefault="000B163C" w:rsidP="000B163C">
      <w:pPr>
        <w:spacing w:before="100" w:beforeAutospacing="1"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lastRenderedPageBreak/>
        <w:t>Weitere Informationen zum Anhängen von Dateien an Datensätze finden Sie über die Verknüpfungen im A</w:t>
      </w:r>
      <w:r w:rsidRPr="000B163C">
        <w:rPr>
          <w:rFonts w:ascii="Segoe UI" w:eastAsia="Times New Roman" w:hAnsi="Segoe UI" w:cs="Segoe UI"/>
          <w:color w:val="666666"/>
          <w:sz w:val="20"/>
          <w:szCs w:val="15"/>
          <w:lang w:val="de-DE" w:eastAsia="de-CH"/>
        </w:rPr>
        <w:t>b</w:t>
      </w:r>
      <w:r w:rsidRPr="000B163C">
        <w:rPr>
          <w:rFonts w:ascii="Segoe UI" w:eastAsia="Times New Roman" w:hAnsi="Segoe UI" w:cs="Segoe UI"/>
          <w:color w:val="666666"/>
          <w:sz w:val="20"/>
          <w:szCs w:val="15"/>
          <w:lang w:val="de-DE" w:eastAsia="de-CH"/>
        </w:rPr>
        <w:t xml:space="preserve">schnitt </w:t>
      </w:r>
      <w:r w:rsidRPr="000B163C">
        <w:rPr>
          <w:rFonts w:ascii="Segoe UI" w:eastAsia="Times New Roman" w:hAnsi="Segoe UI" w:cs="Segoe UI"/>
          <w:b/>
          <w:bCs/>
          <w:color w:val="666666"/>
          <w:sz w:val="20"/>
          <w:szCs w:val="15"/>
          <w:lang w:val="de-DE" w:eastAsia="de-CH"/>
        </w:rPr>
        <w:t>Siehe auch</w:t>
      </w:r>
      <w:r w:rsidRPr="000B163C">
        <w:rPr>
          <w:rFonts w:ascii="Segoe UI" w:eastAsia="Times New Roman" w:hAnsi="Segoe UI" w:cs="Segoe UI"/>
          <w:color w:val="666666"/>
          <w:sz w:val="20"/>
          <w:szCs w:val="15"/>
          <w:lang w:val="de-DE" w:eastAsia="de-CH"/>
        </w:rPr>
        <w:t>.</w:t>
      </w:r>
    </w:p>
    <w:p w:rsidR="000B163C" w:rsidRPr="000B163C" w:rsidRDefault="000B163C" w:rsidP="000B163C">
      <w:pPr>
        <w:spacing w:before="100" w:beforeAutospacing="1"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b/>
          <w:bCs/>
          <w:color w:val="666666"/>
          <w:sz w:val="20"/>
          <w:szCs w:val="15"/>
          <w:lang w:val="de-DE" w:eastAsia="de-CH"/>
        </w:rPr>
        <w:t>Integration mit Windows SharePoint Services 3.0 und Microsoft Office Outlook 2007</w:t>
      </w:r>
      <w:r w:rsidRPr="000B163C">
        <w:rPr>
          <w:rFonts w:ascii="Segoe UI" w:eastAsia="Times New Roman" w:hAnsi="Segoe UI" w:cs="Segoe UI"/>
          <w:color w:val="666666"/>
          <w:sz w:val="20"/>
          <w:szCs w:val="15"/>
          <w:lang w:val="de-DE" w:eastAsia="de-CH"/>
        </w:rPr>
        <w:t>     Früher waren A</w:t>
      </w:r>
      <w:r w:rsidRPr="000B163C">
        <w:rPr>
          <w:rFonts w:ascii="Segoe UI" w:eastAsia="Times New Roman" w:hAnsi="Segoe UI" w:cs="Segoe UI"/>
          <w:color w:val="666666"/>
          <w:sz w:val="20"/>
          <w:szCs w:val="15"/>
          <w:lang w:val="de-DE" w:eastAsia="de-CH"/>
        </w:rPr>
        <w:t>c</w:t>
      </w:r>
      <w:r w:rsidRPr="000B163C">
        <w:rPr>
          <w:rFonts w:ascii="Segoe UI" w:eastAsia="Times New Roman" w:hAnsi="Segoe UI" w:cs="Segoe UI"/>
          <w:color w:val="666666"/>
          <w:sz w:val="20"/>
          <w:szCs w:val="15"/>
          <w:lang w:val="de-DE" w:eastAsia="de-CH"/>
        </w:rPr>
        <w:t>cess-Dateien für Windows SharePoint Services 3.0 und Office Outlook 2007 gesperrt, da eine Access-Datenbank unsicheren Code enthalten konnte. Mit Office Access 2007 wird ein neues Format implementiert, mit dem Code entweder als sicher eingestuft oder deaktiviert wird. Daher können Access-Datenbanken be</w:t>
      </w:r>
      <w:r w:rsidRPr="000B163C">
        <w:rPr>
          <w:rFonts w:ascii="Segoe UI" w:eastAsia="Times New Roman" w:hAnsi="Segoe UI" w:cs="Segoe UI"/>
          <w:color w:val="666666"/>
          <w:sz w:val="20"/>
          <w:szCs w:val="15"/>
          <w:lang w:val="de-DE" w:eastAsia="de-CH"/>
        </w:rPr>
        <w:t>s</w:t>
      </w:r>
      <w:r w:rsidRPr="000B163C">
        <w:rPr>
          <w:rFonts w:ascii="Segoe UI" w:eastAsia="Times New Roman" w:hAnsi="Segoe UI" w:cs="Segoe UI"/>
          <w:color w:val="666666"/>
          <w:sz w:val="20"/>
          <w:szCs w:val="15"/>
          <w:lang w:val="de-DE" w:eastAsia="de-CH"/>
        </w:rPr>
        <w:t>ser in Windows SharePoint Services 3.0 und Office Outlook 2007 integriert we</w:t>
      </w:r>
      <w:r w:rsidRPr="000B163C">
        <w:rPr>
          <w:rFonts w:ascii="Segoe UI" w:eastAsia="Times New Roman" w:hAnsi="Segoe UI" w:cs="Segoe UI"/>
          <w:color w:val="666666"/>
          <w:sz w:val="20"/>
          <w:szCs w:val="15"/>
          <w:lang w:val="de-DE" w:eastAsia="de-CH"/>
        </w:rPr>
        <w:t>r</w:t>
      </w:r>
      <w:r w:rsidRPr="000B163C">
        <w:rPr>
          <w:rFonts w:ascii="Segoe UI" w:eastAsia="Times New Roman" w:hAnsi="Segoe UI" w:cs="Segoe UI"/>
          <w:color w:val="666666"/>
          <w:sz w:val="20"/>
          <w:szCs w:val="15"/>
          <w:lang w:val="de-DE" w:eastAsia="de-CH"/>
        </w:rPr>
        <w:t>den, und Access-Datenbankdateien können einf</w:t>
      </w:r>
      <w:r w:rsidRPr="000B163C">
        <w:rPr>
          <w:rFonts w:ascii="Segoe UI" w:eastAsia="Times New Roman" w:hAnsi="Segoe UI" w:cs="Segoe UI"/>
          <w:color w:val="666666"/>
          <w:sz w:val="20"/>
          <w:szCs w:val="15"/>
          <w:lang w:val="de-DE" w:eastAsia="de-CH"/>
        </w:rPr>
        <w:t>a</w:t>
      </w:r>
      <w:r w:rsidRPr="000B163C">
        <w:rPr>
          <w:rFonts w:ascii="Segoe UI" w:eastAsia="Times New Roman" w:hAnsi="Segoe UI" w:cs="Segoe UI"/>
          <w:color w:val="666666"/>
          <w:sz w:val="20"/>
          <w:szCs w:val="15"/>
          <w:lang w:val="de-DE" w:eastAsia="de-CH"/>
        </w:rPr>
        <w:t>cherer von Virenschutzprogrammen geprüft werden.</w:t>
      </w:r>
    </w:p>
    <w:p w:rsidR="000B163C" w:rsidRPr="000B163C" w:rsidRDefault="000B163C" w:rsidP="000B163C">
      <w:pPr>
        <w:spacing w:before="100" w:beforeAutospacing="1"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b/>
          <w:bCs/>
          <w:color w:val="666666"/>
          <w:sz w:val="20"/>
          <w:szCs w:val="15"/>
          <w:lang w:val="de-DE" w:eastAsia="de-CH"/>
        </w:rPr>
        <w:t>Mit den SharePoint-Daten offline arbeiten</w:t>
      </w:r>
      <w:r w:rsidRPr="000B163C">
        <w:rPr>
          <w:rFonts w:ascii="Segoe UI" w:eastAsia="Times New Roman" w:hAnsi="Segoe UI" w:cs="Segoe UI"/>
          <w:color w:val="666666"/>
          <w:sz w:val="20"/>
          <w:szCs w:val="15"/>
          <w:lang w:val="de-DE" w:eastAsia="de-CH"/>
        </w:rPr>
        <w:t>     Sie können Ihre SharePoint-Listen in Office Access 2007 mit einem einzigen Mausklick offline schalten. Bearbeiten Sie die Daten in Access, und synchron</w:t>
      </w:r>
      <w:r w:rsidRPr="000B163C">
        <w:rPr>
          <w:rFonts w:ascii="Segoe UI" w:eastAsia="Times New Roman" w:hAnsi="Segoe UI" w:cs="Segoe UI"/>
          <w:color w:val="666666"/>
          <w:sz w:val="20"/>
          <w:szCs w:val="15"/>
          <w:lang w:val="de-DE" w:eastAsia="de-CH"/>
        </w:rPr>
        <w:t>i</w:t>
      </w:r>
      <w:r w:rsidRPr="000B163C">
        <w:rPr>
          <w:rFonts w:ascii="Segoe UI" w:eastAsia="Times New Roman" w:hAnsi="Segoe UI" w:cs="Segoe UI"/>
          <w:color w:val="666666"/>
          <w:sz w:val="20"/>
          <w:szCs w:val="15"/>
          <w:lang w:val="de-DE" w:eastAsia="de-CH"/>
        </w:rPr>
        <w:t>sieren Sie dann die Änderungen, oder stellen Sie zu einem späteren Zeitpunkt eine Verbindung mit der SharePoint-Website her.</w:t>
      </w:r>
    </w:p>
    <w:p w:rsidR="000B163C" w:rsidRPr="000B163C" w:rsidRDefault="000B163C" w:rsidP="000B163C">
      <w:pPr>
        <w:spacing w:before="100" w:beforeAutospacing="1"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b/>
          <w:bCs/>
          <w:color w:val="666666"/>
          <w:sz w:val="20"/>
          <w:szCs w:val="15"/>
          <w:lang w:val="de-DE" w:eastAsia="de-CH"/>
        </w:rPr>
        <w:t>Verlaufsnachverfolgung für Memo-Felder</w:t>
      </w:r>
      <w:r w:rsidRPr="000B163C">
        <w:rPr>
          <w:rFonts w:ascii="Segoe UI" w:eastAsia="Times New Roman" w:hAnsi="Segoe UI" w:cs="Segoe UI"/>
          <w:color w:val="666666"/>
          <w:sz w:val="20"/>
          <w:szCs w:val="15"/>
          <w:lang w:val="de-DE" w:eastAsia="de-CH"/>
        </w:rPr>
        <w:t>     Mit Memo-Feldern können große Datenmengen g</w:t>
      </w:r>
      <w:r w:rsidRPr="000B163C">
        <w:rPr>
          <w:rFonts w:ascii="Segoe UI" w:eastAsia="Times New Roman" w:hAnsi="Segoe UI" w:cs="Segoe UI"/>
          <w:color w:val="666666"/>
          <w:sz w:val="20"/>
          <w:szCs w:val="15"/>
          <w:lang w:val="de-DE" w:eastAsia="de-CH"/>
        </w:rPr>
        <w:t>e</w:t>
      </w:r>
      <w:r w:rsidRPr="000B163C">
        <w:rPr>
          <w:rFonts w:ascii="Segoe UI" w:eastAsia="Times New Roman" w:hAnsi="Segoe UI" w:cs="Segoe UI"/>
          <w:color w:val="666666"/>
          <w:sz w:val="20"/>
          <w:szCs w:val="15"/>
          <w:lang w:val="de-DE" w:eastAsia="de-CH"/>
        </w:rPr>
        <w:t>speichert werden. In Office Access 2007 können Sie eine Eigenschaft (</w:t>
      </w:r>
      <w:proofErr w:type="spellStart"/>
      <w:r w:rsidRPr="000B163C">
        <w:rPr>
          <w:rFonts w:ascii="Segoe UI" w:eastAsia="Times New Roman" w:hAnsi="Segoe UI" w:cs="Segoe UI"/>
          <w:b/>
          <w:bCs/>
          <w:color w:val="666666"/>
          <w:sz w:val="20"/>
          <w:szCs w:val="15"/>
          <w:lang w:val="de-DE" w:eastAsia="de-CH"/>
        </w:rPr>
        <w:t>NurAnfügen</w:t>
      </w:r>
      <w:proofErr w:type="spellEnd"/>
      <w:r w:rsidRPr="000B163C">
        <w:rPr>
          <w:rFonts w:ascii="Segoe UI" w:eastAsia="Times New Roman" w:hAnsi="Segoe UI" w:cs="Segoe UI"/>
          <w:color w:val="666666"/>
          <w:sz w:val="20"/>
          <w:szCs w:val="15"/>
          <w:lang w:val="de-DE" w:eastAsia="de-CH"/>
        </w:rPr>
        <w:t>) festlegen, die A</w:t>
      </w:r>
      <w:r w:rsidRPr="000B163C">
        <w:rPr>
          <w:rFonts w:ascii="Segoe UI" w:eastAsia="Times New Roman" w:hAnsi="Segoe UI" w:cs="Segoe UI"/>
          <w:color w:val="666666"/>
          <w:sz w:val="20"/>
          <w:szCs w:val="15"/>
          <w:lang w:val="de-DE" w:eastAsia="de-CH"/>
        </w:rPr>
        <w:t>c</w:t>
      </w:r>
      <w:r w:rsidRPr="000B163C">
        <w:rPr>
          <w:rFonts w:ascii="Segoe UI" w:eastAsia="Times New Roman" w:hAnsi="Segoe UI" w:cs="Segoe UI"/>
          <w:color w:val="666666"/>
          <w:sz w:val="20"/>
          <w:szCs w:val="15"/>
          <w:lang w:val="de-DE" w:eastAsia="de-CH"/>
        </w:rPr>
        <w:t>cess zwingt, einen Verlauf aller Änderungen eines Memo-Felds aufz</w:t>
      </w:r>
      <w:r w:rsidRPr="000B163C">
        <w:rPr>
          <w:rFonts w:ascii="Segoe UI" w:eastAsia="Times New Roman" w:hAnsi="Segoe UI" w:cs="Segoe UI"/>
          <w:color w:val="666666"/>
          <w:sz w:val="20"/>
          <w:szCs w:val="15"/>
          <w:lang w:val="de-DE" w:eastAsia="de-CH"/>
        </w:rPr>
        <w:t>u</w:t>
      </w:r>
      <w:r w:rsidRPr="000B163C">
        <w:rPr>
          <w:rFonts w:ascii="Segoe UI" w:eastAsia="Times New Roman" w:hAnsi="Segoe UI" w:cs="Segoe UI"/>
          <w:color w:val="666666"/>
          <w:sz w:val="20"/>
          <w:szCs w:val="15"/>
          <w:lang w:val="de-DE" w:eastAsia="de-CH"/>
        </w:rPr>
        <w:t>bewahren. Anschließend können Sie den Verlauf dieser Änderungen anzeigen. Dieses Feature unterstützt auch das Versionsverwaltungsfeature von Windows SharePoint Services 3.0, sodass Sie Access zum Verfolgen von Änderungen in einem mehrzeiligen Textfeld verwenden können, das in einer SharePoint-Liste gespeichert ist (v</w:t>
      </w:r>
      <w:r w:rsidRPr="000B163C">
        <w:rPr>
          <w:rFonts w:ascii="Segoe UI" w:eastAsia="Times New Roman" w:hAnsi="Segoe UI" w:cs="Segoe UI"/>
          <w:color w:val="666666"/>
          <w:sz w:val="20"/>
          <w:szCs w:val="15"/>
          <w:lang w:val="de-DE" w:eastAsia="de-CH"/>
        </w:rPr>
        <w:t>o</w:t>
      </w:r>
      <w:r w:rsidRPr="000B163C">
        <w:rPr>
          <w:rFonts w:ascii="Segoe UI" w:eastAsia="Times New Roman" w:hAnsi="Segoe UI" w:cs="Segoe UI"/>
          <w:color w:val="666666"/>
          <w:sz w:val="20"/>
          <w:szCs w:val="15"/>
          <w:lang w:val="de-DE" w:eastAsia="de-CH"/>
        </w:rPr>
        <w:t xml:space="preserve">rausgesetzt, die Option </w:t>
      </w:r>
      <w:r w:rsidRPr="000B163C">
        <w:rPr>
          <w:rFonts w:ascii="Segoe UI" w:eastAsia="Times New Roman" w:hAnsi="Segoe UI" w:cs="Segoe UI"/>
          <w:b/>
          <w:bCs/>
          <w:color w:val="666666"/>
          <w:sz w:val="20"/>
          <w:szCs w:val="15"/>
          <w:lang w:val="de-DE" w:eastAsia="de-CH"/>
        </w:rPr>
        <w:t>Änderungen an vorhandenen Text anfügen</w:t>
      </w:r>
      <w:r w:rsidRPr="000B163C">
        <w:rPr>
          <w:rFonts w:ascii="Segoe UI" w:eastAsia="Times New Roman" w:hAnsi="Segoe UI" w:cs="Segoe UI"/>
          <w:color w:val="666666"/>
          <w:sz w:val="20"/>
          <w:szCs w:val="15"/>
          <w:lang w:val="de-DE" w:eastAsia="de-CH"/>
        </w:rPr>
        <w:t xml:space="preserve"> ist </w:t>
      </w:r>
      <w:proofErr w:type="spellStart"/>
      <w:r w:rsidRPr="000B163C">
        <w:rPr>
          <w:rFonts w:ascii="Segoe UI" w:eastAsia="Times New Roman" w:hAnsi="Segoe UI" w:cs="Segoe UI"/>
          <w:color w:val="666666"/>
          <w:sz w:val="20"/>
          <w:szCs w:val="15"/>
          <w:lang w:val="de-DE" w:eastAsia="de-CH"/>
        </w:rPr>
        <w:t>auf</w:t>
      </w:r>
      <w:r w:rsidRPr="000B163C">
        <w:rPr>
          <w:rFonts w:ascii="Segoe UI" w:eastAsia="Times New Roman" w:hAnsi="Segoe UI" w:cs="Segoe UI"/>
          <w:b/>
          <w:bCs/>
          <w:color w:val="666666"/>
          <w:sz w:val="20"/>
          <w:szCs w:val="15"/>
          <w:lang w:val="de-DE" w:eastAsia="de-CH"/>
        </w:rPr>
        <w:t>Ja</w:t>
      </w:r>
      <w:proofErr w:type="spellEnd"/>
      <w:r w:rsidRPr="000B163C">
        <w:rPr>
          <w:rFonts w:ascii="Segoe UI" w:eastAsia="Times New Roman" w:hAnsi="Segoe UI" w:cs="Segoe UI"/>
          <w:color w:val="666666"/>
          <w:sz w:val="20"/>
          <w:szCs w:val="15"/>
          <w:lang w:val="de-DE" w:eastAsia="de-CH"/>
        </w:rPr>
        <w:t xml:space="preserve"> festgelegt).</w:t>
      </w:r>
    </w:p>
    <w:p w:rsidR="000B163C" w:rsidRPr="000B163C" w:rsidRDefault="000B163C" w:rsidP="000B163C">
      <w:pPr>
        <w:spacing w:line="276" w:lineRule="auto"/>
        <w:outlineLvl w:val="1"/>
        <w:rPr>
          <w:rFonts w:ascii="Segoe UI" w:eastAsia="Times New Roman" w:hAnsi="Segoe UI" w:cs="Segoe UI"/>
          <w:color w:val="454545"/>
          <w:kern w:val="36"/>
          <w:sz w:val="32"/>
          <w:szCs w:val="33"/>
          <w:lang w:val="de-DE" w:eastAsia="de-CH"/>
        </w:rPr>
      </w:pPr>
      <w:bookmarkStart w:id="2" w:name="BMextensions"/>
      <w:bookmarkEnd w:id="2"/>
      <w:r w:rsidRPr="000B163C">
        <w:rPr>
          <w:rFonts w:ascii="Segoe UI" w:eastAsia="Times New Roman" w:hAnsi="Segoe UI" w:cs="Segoe UI"/>
          <w:color w:val="454545"/>
          <w:kern w:val="36"/>
          <w:sz w:val="32"/>
          <w:szCs w:val="33"/>
          <w:lang w:val="de-DE" w:eastAsia="de-CH"/>
        </w:rPr>
        <w:t>Dateierweiterungen</w:t>
      </w:r>
    </w:p>
    <w:p w:rsidR="000B163C" w:rsidRPr="000B163C" w:rsidRDefault="000B163C" w:rsidP="000B163C">
      <w:pPr>
        <w:spacing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Mit Office Access 2007 werden neue Dateierweiterungen eingeführt:</w:t>
      </w:r>
    </w:p>
    <w:p w:rsidR="000B163C" w:rsidRPr="000B163C" w:rsidRDefault="000B163C" w:rsidP="000B163C">
      <w:pPr>
        <w:numPr>
          <w:ilvl w:val="0"/>
          <w:numId w:val="2"/>
        </w:numPr>
        <w:spacing w:before="100" w:beforeAutospacing="1" w:after="100" w:afterAutospacing="1"/>
        <w:ind w:left="-75"/>
        <w:rPr>
          <w:rFonts w:ascii="Segoe UI" w:eastAsia="Times New Roman" w:hAnsi="Segoe UI" w:cs="Segoe UI"/>
          <w:color w:val="666666"/>
          <w:sz w:val="20"/>
          <w:szCs w:val="15"/>
          <w:lang w:val="de-DE" w:eastAsia="de-CH"/>
        </w:rPr>
      </w:pPr>
      <w:r w:rsidRPr="000B163C">
        <w:rPr>
          <w:rFonts w:ascii="Segoe UI" w:eastAsia="Times New Roman" w:hAnsi="Segoe UI" w:cs="Segoe UI"/>
          <w:b/>
          <w:bCs/>
          <w:color w:val="666666"/>
          <w:sz w:val="20"/>
          <w:szCs w:val="15"/>
          <w:lang w:val="de-DE" w:eastAsia="de-CH"/>
        </w:rPr>
        <w:t>ACCDB</w:t>
      </w:r>
      <w:r w:rsidRPr="000B163C">
        <w:rPr>
          <w:rFonts w:ascii="Segoe UI" w:eastAsia="Times New Roman" w:hAnsi="Segoe UI" w:cs="Segoe UI"/>
          <w:color w:val="666666"/>
          <w:sz w:val="20"/>
          <w:szCs w:val="15"/>
          <w:lang w:val="de-DE" w:eastAsia="de-CH"/>
        </w:rPr>
        <w:t>     Die Dateierweiterung für das neue Office Access 2007-Dateiformat. Sie wird anstelle der MDB-Dateierweiterung verwendet.</w:t>
      </w:r>
    </w:p>
    <w:p w:rsidR="000B163C" w:rsidRPr="000B163C" w:rsidRDefault="000B163C" w:rsidP="000B163C">
      <w:pPr>
        <w:numPr>
          <w:ilvl w:val="0"/>
          <w:numId w:val="2"/>
        </w:numPr>
        <w:spacing w:before="100" w:beforeAutospacing="1" w:after="100" w:afterAutospacing="1"/>
        <w:ind w:left="-75"/>
        <w:rPr>
          <w:rFonts w:ascii="Segoe UI" w:eastAsia="Times New Roman" w:hAnsi="Segoe UI" w:cs="Segoe UI"/>
          <w:color w:val="666666"/>
          <w:sz w:val="20"/>
          <w:szCs w:val="15"/>
          <w:lang w:val="de-DE" w:eastAsia="de-CH"/>
        </w:rPr>
      </w:pPr>
      <w:r w:rsidRPr="000B163C">
        <w:rPr>
          <w:rFonts w:ascii="Segoe UI" w:eastAsia="Times New Roman" w:hAnsi="Segoe UI" w:cs="Segoe UI"/>
          <w:b/>
          <w:bCs/>
          <w:color w:val="666666"/>
          <w:sz w:val="20"/>
          <w:szCs w:val="15"/>
          <w:lang w:val="de-DE" w:eastAsia="de-CH"/>
        </w:rPr>
        <w:t>ACCDE</w:t>
      </w:r>
      <w:r w:rsidRPr="000B163C">
        <w:rPr>
          <w:rFonts w:ascii="Segoe UI" w:eastAsia="Times New Roman" w:hAnsi="Segoe UI" w:cs="Segoe UI"/>
          <w:color w:val="666666"/>
          <w:sz w:val="20"/>
          <w:szCs w:val="15"/>
          <w:lang w:val="de-DE" w:eastAsia="de-CH"/>
        </w:rPr>
        <w:t xml:space="preserve">     Die Dateierweiterung für Office Access 2007-Dateien, die sich in einem Modus befinden, in dem nur bestimmte Elemente ausgeführt werden. Aus ACCDE-Dateien wurde sämtlicher </w:t>
      </w:r>
      <w:hyperlink r:id="rId14" w:history="1">
        <w:r w:rsidRPr="000B163C">
          <w:rPr>
            <w:rFonts w:ascii="Segoe UI" w:eastAsia="Times New Roman" w:hAnsi="Segoe UI" w:cs="Segoe UI"/>
            <w:color w:val="0044CC"/>
            <w:sz w:val="20"/>
            <w:szCs w:val="15"/>
            <w:lang w:val="de-DE" w:eastAsia="de-CH"/>
          </w:rPr>
          <w:t>VBA</w:t>
        </w:r>
        <w:r w:rsidRPr="000B163C">
          <w:rPr>
            <w:rFonts w:ascii="Segoe UI" w:eastAsia="Times New Roman" w:hAnsi="Segoe UI" w:cs="Segoe UI"/>
            <w:vanish/>
            <w:color w:val="0044CC"/>
            <w:sz w:val="20"/>
            <w:szCs w:val="15"/>
            <w:lang w:val="de-DE" w:eastAsia="de-CH"/>
          </w:rPr>
          <w:t xml:space="preserve"> (VBA: Eine Makrosprachenversion von Microsoft Visual Basic zum Programmieren von Microsoft Windows-basierten Anwendungen, die in verschiedenen Microsoft-Programmen enthalten ist.)</w:t>
        </w:r>
      </w:hyperlink>
      <w:r w:rsidRPr="000B163C">
        <w:rPr>
          <w:rFonts w:ascii="Segoe UI" w:eastAsia="Times New Roman" w:hAnsi="Segoe UI" w:cs="Segoe UI"/>
          <w:color w:val="666666"/>
          <w:sz w:val="20"/>
          <w:szCs w:val="15"/>
          <w:lang w:val="de-DE" w:eastAsia="de-CH"/>
        </w:rPr>
        <w:t>-Quellcode (Visual Basic für Appl</w:t>
      </w:r>
      <w:r w:rsidRPr="000B163C">
        <w:rPr>
          <w:rFonts w:ascii="Segoe UI" w:eastAsia="Times New Roman" w:hAnsi="Segoe UI" w:cs="Segoe UI"/>
          <w:color w:val="666666"/>
          <w:sz w:val="20"/>
          <w:szCs w:val="15"/>
          <w:lang w:val="de-DE" w:eastAsia="de-CH"/>
        </w:rPr>
        <w:t>i</w:t>
      </w:r>
      <w:r w:rsidRPr="000B163C">
        <w:rPr>
          <w:rFonts w:ascii="Segoe UI" w:eastAsia="Times New Roman" w:hAnsi="Segoe UI" w:cs="Segoe UI"/>
          <w:color w:val="666666"/>
          <w:sz w:val="20"/>
          <w:szCs w:val="15"/>
          <w:lang w:val="de-DE" w:eastAsia="de-CH"/>
        </w:rPr>
        <w:t>kationen) entfernt. Ein Benutzer einer ACCDE-Datei kann VBA-Code ausführen, ihn jedoch nicht bearbeiten. Das ACCDE-Format wird anstelle der MDE-Dateierweiterung verwendet.</w:t>
      </w:r>
    </w:p>
    <w:p w:rsidR="000B163C" w:rsidRPr="000B163C" w:rsidRDefault="000B163C" w:rsidP="000B163C">
      <w:pPr>
        <w:numPr>
          <w:ilvl w:val="0"/>
          <w:numId w:val="2"/>
        </w:numPr>
        <w:spacing w:before="100" w:beforeAutospacing="1" w:after="100" w:afterAutospacing="1"/>
        <w:ind w:left="-75"/>
        <w:rPr>
          <w:rFonts w:ascii="Segoe UI" w:eastAsia="Times New Roman" w:hAnsi="Segoe UI" w:cs="Segoe UI"/>
          <w:color w:val="666666"/>
          <w:sz w:val="20"/>
          <w:szCs w:val="15"/>
          <w:lang w:val="de-DE" w:eastAsia="de-CH"/>
        </w:rPr>
      </w:pPr>
      <w:r w:rsidRPr="000B163C">
        <w:rPr>
          <w:rFonts w:ascii="Segoe UI" w:eastAsia="Times New Roman" w:hAnsi="Segoe UI" w:cs="Segoe UI"/>
          <w:b/>
          <w:bCs/>
          <w:color w:val="666666"/>
          <w:sz w:val="20"/>
          <w:szCs w:val="15"/>
          <w:lang w:val="de-DE" w:eastAsia="de-CH"/>
        </w:rPr>
        <w:t>ACCDT</w:t>
      </w:r>
      <w:r w:rsidRPr="000B163C">
        <w:rPr>
          <w:rFonts w:ascii="Segoe UI" w:eastAsia="Times New Roman" w:hAnsi="Segoe UI" w:cs="Segoe UI"/>
          <w:color w:val="666666"/>
          <w:sz w:val="20"/>
          <w:szCs w:val="15"/>
          <w:lang w:val="de-DE" w:eastAsia="de-CH"/>
        </w:rPr>
        <w:t>     Die Dateierweiterung für Access-Datenbankvorlagen.</w:t>
      </w:r>
    </w:p>
    <w:p w:rsidR="000B163C" w:rsidRPr="000B163C" w:rsidRDefault="000B163C" w:rsidP="000B163C">
      <w:pPr>
        <w:numPr>
          <w:ilvl w:val="0"/>
          <w:numId w:val="2"/>
        </w:numPr>
        <w:spacing w:before="100" w:beforeAutospacing="1" w:after="100" w:afterAutospacing="1"/>
        <w:ind w:left="-75"/>
        <w:rPr>
          <w:rFonts w:ascii="Segoe UI" w:eastAsia="Times New Roman" w:hAnsi="Segoe UI" w:cs="Segoe UI"/>
          <w:color w:val="666666"/>
          <w:sz w:val="20"/>
          <w:szCs w:val="15"/>
          <w:lang w:val="de-DE" w:eastAsia="de-CH"/>
        </w:rPr>
      </w:pPr>
      <w:r w:rsidRPr="000B163C">
        <w:rPr>
          <w:rFonts w:ascii="Segoe UI" w:eastAsia="Times New Roman" w:hAnsi="Segoe UI" w:cs="Segoe UI"/>
          <w:b/>
          <w:bCs/>
          <w:color w:val="666666"/>
          <w:sz w:val="20"/>
          <w:szCs w:val="15"/>
          <w:lang w:val="de-DE" w:eastAsia="de-CH"/>
        </w:rPr>
        <w:t>ACCDR</w:t>
      </w:r>
      <w:r w:rsidRPr="000B163C">
        <w:rPr>
          <w:rFonts w:ascii="Segoe UI" w:eastAsia="Times New Roman" w:hAnsi="Segoe UI" w:cs="Segoe UI"/>
          <w:color w:val="666666"/>
          <w:sz w:val="20"/>
          <w:szCs w:val="15"/>
          <w:lang w:val="de-DE" w:eastAsia="de-CH"/>
        </w:rPr>
        <w:t>    </w:t>
      </w:r>
      <w:proofErr w:type="spellStart"/>
      <w:r w:rsidRPr="000B163C">
        <w:rPr>
          <w:rFonts w:ascii="Segoe UI" w:eastAsia="Times New Roman" w:hAnsi="Segoe UI" w:cs="Segoe UI"/>
          <w:color w:val="666666"/>
          <w:sz w:val="20"/>
          <w:szCs w:val="15"/>
          <w:lang w:val="de-DE" w:eastAsia="de-CH"/>
        </w:rPr>
        <w:t>ACCDR</w:t>
      </w:r>
      <w:proofErr w:type="spellEnd"/>
      <w:r w:rsidRPr="000B163C">
        <w:rPr>
          <w:rFonts w:ascii="Segoe UI" w:eastAsia="Times New Roman" w:hAnsi="Segoe UI" w:cs="Segoe UI"/>
          <w:color w:val="666666"/>
          <w:sz w:val="20"/>
          <w:szCs w:val="15"/>
          <w:lang w:val="de-DE" w:eastAsia="de-CH"/>
        </w:rPr>
        <w:t xml:space="preserve"> ist eine neue Dateierweiterung, mit deren Hilfe Sie eine Datenbank im Laufzeitmodus öffnen können. Sie können die Dateierweiterung einer Datenbank einfach von ACCDB </w:t>
      </w:r>
      <w:proofErr w:type="spellStart"/>
      <w:r w:rsidRPr="000B163C">
        <w:rPr>
          <w:rFonts w:ascii="Segoe UI" w:eastAsia="Times New Roman" w:hAnsi="Segoe UI" w:cs="Segoe UI"/>
          <w:color w:val="666666"/>
          <w:sz w:val="20"/>
          <w:szCs w:val="15"/>
          <w:lang w:val="de-DE" w:eastAsia="de-CH"/>
        </w:rPr>
        <w:t>ind</w:t>
      </w:r>
      <w:proofErr w:type="spellEnd"/>
      <w:r w:rsidRPr="000B163C">
        <w:rPr>
          <w:rFonts w:ascii="Segoe UI" w:eastAsia="Times New Roman" w:hAnsi="Segoe UI" w:cs="Segoe UI"/>
          <w:color w:val="666666"/>
          <w:sz w:val="20"/>
          <w:szCs w:val="15"/>
          <w:lang w:val="de-DE" w:eastAsia="de-CH"/>
        </w:rPr>
        <w:t xml:space="preserve"> ACCDR ä</w:t>
      </w:r>
      <w:r w:rsidRPr="000B163C">
        <w:rPr>
          <w:rFonts w:ascii="Segoe UI" w:eastAsia="Times New Roman" w:hAnsi="Segoe UI" w:cs="Segoe UI"/>
          <w:color w:val="666666"/>
          <w:sz w:val="20"/>
          <w:szCs w:val="15"/>
          <w:lang w:val="de-DE" w:eastAsia="de-CH"/>
        </w:rPr>
        <w:t>n</w:t>
      </w:r>
      <w:r w:rsidRPr="000B163C">
        <w:rPr>
          <w:rFonts w:ascii="Segoe UI" w:eastAsia="Times New Roman" w:hAnsi="Segoe UI" w:cs="Segoe UI"/>
          <w:color w:val="666666"/>
          <w:sz w:val="20"/>
          <w:szCs w:val="15"/>
          <w:lang w:val="de-DE" w:eastAsia="de-CH"/>
        </w:rPr>
        <w:t>dern und so eine "gesperrte" Version der Office Access 2007-Datenbank erstellen. Sie können die D</w:t>
      </w:r>
      <w:r w:rsidRPr="000B163C">
        <w:rPr>
          <w:rFonts w:ascii="Segoe UI" w:eastAsia="Times New Roman" w:hAnsi="Segoe UI" w:cs="Segoe UI"/>
          <w:color w:val="666666"/>
          <w:sz w:val="20"/>
          <w:szCs w:val="15"/>
          <w:lang w:val="de-DE" w:eastAsia="de-CH"/>
        </w:rPr>
        <w:t>a</w:t>
      </w:r>
      <w:r w:rsidRPr="000B163C">
        <w:rPr>
          <w:rFonts w:ascii="Segoe UI" w:eastAsia="Times New Roman" w:hAnsi="Segoe UI" w:cs="Segoe UI"/>
          <w:color w:val="666666"/>
          <w:sz w:val="20"/>
          <w:szCs w:val="15"/>
          <w:lang w:val="de-DE" w:eastAsia="de-CH"/>
        </w:rPr>
        <w:t>teierweiterung wieder in ACCDB ändern, um die vollständige Funktionalität wiederherzustellen.</w:t>
      </w:r>
    </w:p>
    <w:p w:rsidR="000B163C" w:rsidRPr="000B163C" w:rsidRDefault="000B163C" w:rsidP="000B163C">
      <w:pPr>
        <w:spacing w:line="276" w:lineRule="auto"/>
        <w:outlineLvl w:val="1"/>
        <w:rPr>
          <w:rFonts w:ascii="Segoe UI" w:eastAsia="Times New Roman" w:hAnsi="Segoe UI" w:cs="Segoe UI"/>
          <w:color w:val="454545"/>
          <w:kern w:val="36"/>
          <w:sz w:val="32"/>
          <w:szCs w:val="33"/>
          <w:lang w:val="de-DE" w:eastAsia="de-CH"/>
        </w:rPr>
      </w:pPr>
      <w:bookmarkStart w:id="3" w:name="BMwif"/>
      <w:bookmarkEnd w:id="3"/>
      <w:r w:rsidRPr="000B163C">
        <w:rPr>
          <w:rFonts w:ascii="Segoe UI" w:eastAsia="Times New Roman" w:hAnsi="Segoe UI" w:cs="Segoe UI"/>
          <w:color w:val="454545"/>
          <w:kern w:val="36"/>
          <w:sz w:val="32"/>
          <w:szCs w:val="33"/>
          <w:lang w:val="de-DE" w:eastAsia="de-CH"/>
        </w:rPr>
        <w:t>Arbeitsgruppen-Informationsdateien (MDW)</w:t>
      </w:r>
    </w:p>
    <w:p w:rsidR="000B163C" w:rsidRPr="000B163C" w:rsidRDefault="000B163C" w:rsidP="000B163C">
      <w:pPr>
        <w:spacing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Arbeitsgruppen-Informationsdateien speichern Informationen für gesicherte Datenbanken. Am MDW-Dateiformat wurden für Office Access 2007 keine Änderungen vorgenommen. Der Arbeitsgruppen-Manager für Office Access 2007 erstellt MDW-Dateien, die mit den in Access 2000 bis Access 2003 erstellten Dateien identisch sind. MDW-Dateien, die in diesen früheren Versionen erstellt wurden, kö</w:t>
      </w:r>
      <w:r w:rsidRPr="000B163C">
        <w:rPr>
          <w:rFonts w:ascii="Segoe UI" w:eastAsia="Times New Roman" w:hAnsi="Segoe UI" w:cs="Segoe UI"/>
          <w:color w:val="666666"/>
          <w:sz w:val="20"/>
          <w:szCs w:val="15"/>
          <w:lang w:val="de-DE" w:eastAsia="de-CH"/>
        </w:rPr>
        <w:t>n</w:t>
      </w:r>
      <w:r w:rsidRPr="000B163C">
        <w:rPr>
          <w:rFonts w:ascii="Segoe UI" w:eastAsia="Times New Roman" w:hAnsi="Segoe UI" w:cs="Segoe UI"/>
          <w:color w:val="666666"/>
          <w:sz w:val="20"/>
          <w:szCs w:val="15"/>
          <w:lang w:val="de-DE" w:eastAsia="de-CH"/>
        </w:rPr>
        <w:t>nen auch in Office Access 2007-Datenbanken ve</w:t>
      </w:r>
      <w:r w:rsidRPr="000B163C">
        <w:rPr>
          <w:rFonts w:ascii="Segoe UI" w:eastAsia="Times New Roman" w:hAnsi="Segoe UI" w:cs="Segoe UI"/>
          <w:color w:val="666666"/>
          <w:sz w:val="20"/>
          <w:szCs w:val="15"/>
          <w:lang w:val="de-DE" w:eastAsia="de-CH"/>
        </w:rPr>
        <w:t>r</w:t>
      </w:r>
      <w:r w:rsidRPr="000B163C">
        <w:rPr>
          <w:rFonts w:ascii="Segoe UI" w:eastAsia="Times New Roman" w:hAnsi="Segoe UI" w:cs="Segoe UI"/>
          <w:color w:val="666666"/>
          <w:sz w:val="20"/>
          <w:szCs w:val="15"/>
          <w:lang w:val="de-DE" w:eastAsia="de-CH"/>
        </w:rPr>
        <w:t>wendet werden.</w:t>
      </w:r>
    </w:p>
    <w:p w:rsidR="000B163C" w:rsidRDefault="000B163C">
      <w:pPr>
        <w:rPr>
          <w:rFonts w:ascii="Segoe UI" w:eastAsia="Times New Roman" w:hAnsi="Segoe UI" w:cs="Segoe UI"/>
          <w:i/>
          <w:color w:val="454545"/>
          <w:kern w:val="36"/>
          <w:sz w:val="32"/>
          <w:szCs w:val="33"/>
          <w:lang w:val="de-DE" w:eastAsia="de-CH"/>
        </w:rPr>
      </w:pPr>
      <w:bookmarkStart w:id="4" w:name="BMlocking"/>
      <w:bookmarkEnd w:id="4"/>
      <w:r>
        <w:rPr>
          <w:rFonts w:ascii="Segoe UI" w:eastAsia="Times New Roman" w:hAnsi="Segoe UI" w:cs="Segoe UI"/>
          <w:i/>
          <w:color w:val="454545"/>
          <w:kern w:val="36"/>
          <w:sz w:val="32"/>
          <w:szCs w:val="33"/>
          <w:lang w:val="de-DE" w:eastAsia="de-CH"/>
        </w:rPr>
        <w:br w:type="page"/>
      </w:r>
    </w:p>
    <w:p w:rsidR="000B163C" w:rsidRPr="000B163C" w:rsidRDefault="000B163C" w:rsidP="000B163C">
      <w:pPr>
        <w:spacing w:line="276" w:lineRule="auto"/>
        <w:outlineLvl w:val="1"/>
        <w:rPr>
          <w:rFonts w:ascii="Segoe UI" w:eastAsia="Times New Roman" w:hAnsi="Segoe UI" w:cs="Segoe UI"/>
          <w:i/>
          <w:color w:val="454545"/>
          <w:kern w:val="36"/>
          <w:sz w:val="32"/>
          <w:szCs w:val="33"/>
          <w:lang w:val="de-DE" w:eastAsia="de-CH"/>
        </w:rPr>
      </w:pPr>
      <w:r w:rsidRPr="000B163C">
        <w:rPr>
          <w:rFonts w:ascii="Segoe UI" w:eastAsia="Times New Roman" w:hAnsi="Segoe UI" w:cs="Segoe UI"/>
          <w:i/>
          <w:color w:val="454545"/>
          <w:kern w:val="36"/>
          <w:sz w:val="32"/>
          <w:szCs w:val="33"/>
          <w:lang w:val="de-DE" w:eastAsia="de-CH"/>
        </w:rPr>
        <w:lastRenderedPageBreak/>
        <w:t>Sperren von Dateien</w:t>
      </w:r>
    </w:p>
    <w:p w:rsidR="000B163C" w:rsidRPr="000B163C" w:rsidRDefault="000B163C" w:rsidP="000B163C">
      <w:pPr>
        <w:spacing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Beim Öffnen einer Datenbank wird das Sperren von Dateien über eine Sperrdatei gesteuert. Beim Öf</w:t>
      </w:r>
      <w:r w:rsidRPr="000B163C">
        <w:rPr>
          <w:rFonts w:ascii="Segoe UI" w:eastAsia="Times New Roman" w:hAnsi="Segoe UI" w:cs="Segoe UI"/>
          <w:color w:val="666666"/>
          <w:sz w:val="20"/>
          <w:szCs w:val="15"/>
          <w:lang w:val="de-DE" w:eastAsia="de-CH"/>
        </w:rPr>
        <w:t>f</w:t>
      </w:r>
      <w:r w:rsidRPr="000B163C">
        <w:rPr>
          <w:rFonts w:ascii="Segoe UI" w:eastAsia="Times New Roman" w:hAnsi="Segoe UI" w:cs="Segoe UI"/>
          <w:color w:val="666666"/>
          <w:sz w:val="20"/>
          <w:szCs w:val="15"/>
          <w:lang w:val="de-DE" w:eastAsia="de-CH"/>
        </w:rPr>
        <w:t>nen einer MDB-Datei e</w:t>
      </w:r>
      <w:r w:rsidRPr="000B163C">
        <w:rPr>
          <w:rFonts w:ascii="Segoe UI" w:eastAsia="Times New Roman" w:hAnsi="Segoe UI" w:cs="Segoe UI"/>
          <w:color w:val="666666"/>
          <w:sz w:val="20"/>
          <w:szCs w:val="15"/>
          <w:lang w:val="de-DE" w:eastAsia="de-CH"/>
        </w:rPr>
        <w:t>r</w:t>
      </w:r>
      <w:r w:rsidRPr="000B163C">
        <w:rPr>
          <w:rFonts w:ascii="Segoe UI" w:eastAsia="Times New Roman" w:hAnsi="Segoe UI" w:cs="Segoe UI"/>
          <w:color w:val="666666"/>
          <w:sz w:val="20"/>
          <w:szCs w:val="15"/>
          <w:lang w:val="de-DE" w:eastAsia="de-CH"/>
        </w:rPr>
        <w:t xml:space="preserve">stellt und öffnet Access eine LDB-Sperrdatei. Dies gilt auch, wenn Sie Office Access 2007 zum Öffnen der MDB-Datenbankdatei verwenden. Wenn Sie beispielsweise die Datei </w:t>
      </w:r>
      <w:r w:rsidRPr="000B163C">
        <w:rPr>
          <w:rFonts w:ascii="Segoe UI" w:eastAsia="Times New Roman" w:hAnsi="Segoe UI" w:cs="Segoe UI"/>
          <w:b/>
          <w:bCs/>
          <w:color w:val="666666"/>
          <w:sz w:val="20"/>
          <w:szCs w:val="15"/>
          <w:lang w:val="de-DE" w:eastAsia="de-CH"/>
        </w:rPr>
        <w:t>db1.mdb</w:t>
      </w:r>
      <w:r w:rsidRPr="000B163C">
        <w:rPr>
          <w:rFonts w:ascii="Segoe UI" w:eastAsia="Times New Roman" w:hAnsi="Segoe UI" w:cs="Segoe UI"/>
          <w:color w:val="666666"/>
          <w:sz w:val="20"/>
          <w:szCs w:val="15"/>
          <w:lang w:val="de-DE" w:eastAsia="de-CH"/>
        </w:rPr>
        <w:t xml:space="preserve"> öffnen, e</w:t>
      </w:r>
      <w:r w:rsidRPr="000B163C">
        <w:rPr>
          <w:rFonts w:ascii="Segoe UI" w:eastAsia="Times New Roman" w:hAnsi="Segoe UI" w:cs="Segoe UI"/>
          <w:color w:val="666666"/>
          <w:sz w:val="20"/>
          <w:szCs w:val="15"/>
          <w:lang w:val="de-DE" w:eastAsia="de-CH"/>
        </w:rPr>
        <w:t>r</w:t>
      </w:r>
      <w:r w:rsidRPr="000B163C">
        <w:rPr>
          <w:rFonts w:ascii="Segoe UI" w:eastAsia="Times New Roman" w:hAnsi="Segoe UI" w:cs="Segoe UI"/>
          <w:color w:val="666666"/>
          <w:sz w:val="20"/>
          <w:szCs w:val="15"/>
          <w:lang w:val="de-DE" w:eastAsia="de-CH"/>
        </w:rPr>
        <w:t xml:space="preserve">stellt und öffnet Access die Datei </w:t>
      </w:r>
      <w:r w:rsidRPr="000B163C">
        <w:rPr>
          <w:rFonts w:ascii="Segoe UI" w:eastAsia="Times New Roman" w:hAnsi="Segoe UI" w:cs="Segoe UI"/>
          <w:b/>
          <w:bCs/>
          <w:color w:val="666666"/>
          <w:sz w:val="20"/>
          <w:szCs w:val="15"/>
          <w:lang w:val="de-DE" w:eastAsia="de-CH"/>
        </w:rPr>
        <w:t>db1.ldb</w:t>
      </w:r>
      <w:r w:rsidRPr="000B163C">
        <w:rPr>
          <w:rFonts w:ascii="Segoe UI" w:eastAsia="Times New Roman" w:hAnsi="Segoe UI" w:cs="Segoe UI"/>
          <w:color w:val="666666"/>
          <w:sz w:val="20"/>
          <w:szCs w:val="15"/>
          <w:lang w:val="de-DE" w:eastAsia="de-CH"/>
        </w:rPr>
        <w:t>, mit der das Sperren gesteuert wird. Bei Dateien, die im Office A</w:t>
      </w:r>
      <w:r w:rsidRPr="000B163C">
        <w:rPr>
          <w:rFonts w:ascii="Segoe UI" w:eastAsia="Times New Roman" w:hAnsi="Segoe UI" w:cs="Segoe UI"/>
          <w:color w:val="666666"/>
          <w:sz w:val="20"/>
          <w:szCs w:val="15"/>
          <w:lang w:val="de-DE" w:eastAsia="de-CH"/>
        </w:rPr>
        <w:t>c</w:t>
      </w:r>
      <w:r w:rsidRPr="000B163C">
        <w:rPr>
          <w:rFonts w:ascii="Segoe UI" w:eastAsia="Times New Roman" w:hAnsi="Segoe UI" w:cs="Segoe UI"/>
          <w:color w:val="666666"/>
          <w:sz w:val="20"/>
          <w:szCs w:val="15"/>
          <w:lang w:val="de-DE" w:eastAsia="de-CH"/>
        </w:rPr>
        <w:t>cess 2007-Format erstellt werden (ACCDB-Dateien), steuert Access das Spe</w:t>
      </w:r>
      <w:r w:rsidRPr="000B163C">
        <w:rPr>
          <w:rFonts w:ascii="Segoe UI" w:eastAsia="Times New Roman" w:hAnsi="Segoe UI" w:cs="Segoe UI"/>
          <w:color w:val="666666"/>
          <w:sz w:val="20"/>
          <w:szCs w:val="15"/>
          <w:lang w:val="de-DE" w:eastAsia="de-CH"/>
        </w:rPr>
        <w:t>r</w:t>
      </w:r>
      <w:r w:rsidRPr="000B163C">
        <w:rPr>
          <w:rFonts w:ascii="Segoe UI" w:eastAsia="Times New Roman" w:hAnsi="Segoe UI" w:cs="Segoe UI"/>
          <w:color w:val="666666"/>
          <w:sz w:val="20"/>
          <w:szCs w:val="15"/>
          <w:lang w:val="de-DE" w:eastAsia="de-CH"/>
        </w:rPr>
        <w:t xml:space="preserve">ren durch Erstellen und Öffnen einer Datei mit der Erweiterung LACCDB. Wenn Sie also die Datei </w:t>
      </w:r>
      <w:r w:rsidRPr="000B163C">
        <w:rPr>
          <w:rFonts w:ascii="Segoe UI" w:eastAsia="Times New Roman" w:hAnsi="Segoe UI" w:cs="Segoe UI"/>
          <w:b/>
          <w:bCs/>
          <w:color w:val="666666"/>
          <w:sz w:val="20"/>
          <w:szCs w:val="15"/>
          <w:lang w:val="de-DE" w:eastAsia="de-CH"/>
        </w:rPr>
        <w:t>db1.accdb</w:t>
      </w:r>
      <w:r w:rsidRPr="000B163C">
        <w:rPr>
          <w:rFonts w:ascii="Segoe UI" w:eastAsia="Times New Roman" w:hAnsi="Segoe UI" w:cs="Segoe UI"/>
          <w:color w:val="666666"/>
          <w:sz w:val="20"/>
          <w:szCs w:val="15"/>
          <w:lang w:val="de-DE" w:eastAsia="de-CH"/>
        </w:rPr>
        <w:t xml:space="preserve"> öffnen, erstellt und öffnet A</w:t>
      </w:r>
      <w:r w:rsidRPr="000B163C">
        <w:rPr>
          <w:rFonts w:ascii="Segoe UI" w:eastAsia="Times New Roman" w:hAnsi="Segoe UI" w:cs="Segoe UI"/>
          <w:color w:val="666666"/>
          <w:sz w:val="20"/>
          <w:szCs w:val="15"/>
          <w:lang w:val="de-DE" w:eastAsia="de-CH"/>
        </w:rPr>
        <w:t>c</w:t>
      </w:r>
      <w:r w:rsidRPr="000B163C">
        <w:rPr>
          <w:rFonts w:ascii="Segoe UI" w:eastAsia="Times New Roman" w:hAnsi="Segoe UI" w:cs="Segoe UI"/>
          <w:color w:val="666666"/>
          <w:sz w:val="20"/>
          <w:szCs w:val="15"/>
          <w:lang w:val="de-DE" w:eastAsia="de-CH"/>
        </w:rPr>
        <w:t xml:space="preserve">cess die Sperrdatei </w:t>
      </w:r>
      <w:r w:rsidRPr="000B163C">
        <w:rPr>
          <w:rFonts w:ascii="Segoe UI" w:eastAsia="Times New Roman" w:hAnsi="Segoe UI" w:cs="Segoe UI"/>
          <w:b/>
          <w:bCs/>
          <w:color w:val="666666"/>
          <w:sz w:val="20"/>
          <w:szCs w:val="15"/>
          <w:lang w:val="de-DE" w:eastAsia="de-CH"/>
        </w:rPr>
        <w:t>db1.laccdb</w:t>
      </w:r>
      <w:r w:rsidRPr="000B163C">
        <w:rPr>
          <w:rFonts w:ascii="Segoe UI" w:eastAsia="Times New Roman" w:hAnsi="Segoe UI" w:cs="Segoe UI"/>
          <w:color w:val="666666"/>
          <w:sz w:val="20"/>
          <w:szCs w:val="15"/>
          <w:lang w:val="de-DE" w:eastAsia="de-CH"/>
        </w:rPr>
        <w:t>. Wie LDB-Dateien werden auch LACCDB-Dateien automatisch gelöscht, wenn die D</w:t>
      </w:r>
      <w:r w:rsidRPr="000B163C">
        <w:rPr>
          <w:rFonts w:ascii="Segoe UI" w:eastAsia="Times New Roman" w:hAnsi="Segoe UI" w:cs="Segoe UI"/>
          <w:color w:val="666666"/>
          <w:sz w:val="20"/>
          <w:szCs w:val="15"/>
          <w:lang w:val="de-DE" w:eastAsia="de-CH"/>
        </w:rPr>
        <w:t>a</w:t>
      </w:r>
      <w:r w:rsidRPr="000B163C">
        <w:rPr>
          <w:rFonts w:ascii="Segoe UI" w:eastAsia="Times New Roman" w:hAnsi="Segoe UI" w:cs="Segoe UI"/>
          <w:color w:val="666666"/>
          <w:sz w:val="20"/>
          <w:szCs w:val="15"/>
          <w:lang w:val="de-DE" w:eastAsia="de-CH"/>
        </w:rPr>
        <w:t>tenbank von allen Benutzern geschlossen wurde.</w:t>
      </w:r>
    </w:p>
    <w:p w:rsidR="000B163C" w:rsidRPr="000B163C" w:rsidRDefault="000B163C" w:rsidP="000B163C">
      <w:pPr>
        <w:spacing w:before="100" w:beforeAutospacing="1"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Dank der separaten Sperrdateien für Office Access 2007-Dateien und Dateien, die in früheren Versi</w:t>
      </w:r>
      <w:r w:rsidRPr="000B163C">
        <w:rPr>
          <w:rFonts w:ascii="Segoe UI" w:eastAsia="Times New Roman" w:hAnsi="Segoe UI" w:cs="Segoe UI"/>
          <w:color w:val="666666"/>
          <w:sz w:val="20"/>
          <w:szCs w:val="15"/>
          <w:lang w:val="de-DE" w:eastAsia="de-CH"/>
        </w:rPr>
        <w:t>o</w:t>
      </w:r>
      <w:r w:rsidRPr="000B163C">
        <w:rPr>
          <w:rFonts w:ascii="Segoe UI" w:eastAsia="Times New Roman" w:hAnsi="Segoe UI" w:cs="Segoe UI"/>
          <w:color w:val="666666"/>
          <w:sz w:val="20"/>
          <w:szCs w:val="15"/>
          <w:lang w:val="de-DE" w:eastAsia="de-CH"/>
        </w:rPr>
        <w:t>nen von A</w:t>
      </w:r>
      <w:r w:rsidRPr="000B163C">
        <w:rPr>
          <w:rFonts w:ascii="Segoe UI" w:eastAsia="Times New Roman" w:hAnsi="Segoe UI" w:cs="Segoe UI"/>
          <w:color w:val="666666"/>
          <w:sz w:val="20"/>
          <w:szCs w:val="15"/>
          <w:lang w:val="de-DE" w:eastAsia="de-CH"/>
        </w:rPr>
        <w:t>c</w:t>
      </w:r>
      <w:r w:rsidRPr="000B163C">
        <w:rPr>
          <w:rFonts w:ascii="Segoe UI" w:eastAsia="Times New Roman" w:hAnsi="Segoe UI" w:cs="Segoe UI"/>
          <w:color w:val="666666"/>
          <w:sz w:val="20"/>
          <w:szCs w:val="15"/>
          <w:lang w:val="de-DE" w:eastAsia="de-CH"/>
        </w:rPr>
        <w:t xml:space="preserve">cess erstellt wurden, können sowohl die Datei </w:t>
      </w:r>
      <w:r w:rsidRPr="000B163C">
        <w:rPr>
          <w:rFonts w:ascii="Segoe UI" w:eastAsia="Times New Roman" w:hAnsi="Segoe UI" w:cs="Segoe UI"/>
          <w:b/>
          <w:bCs/>
          <w:color w:val="666666"/>
          <w:sz w:val="20"/>
          <w:szCs w:val="15"/>
          <w:lang w:val="de-DE" w:eastAsia="de-CH"/>
        </w:rPr>
        <w:t>db1.mdb</w:t>
      </w:r>
      <w:r w:rsidRPr="000B163C">
        <w:rPr>
          <w:rFonts w:ascii="Segoe UI" w:eastAsia="Times New Roman" w:hAnsi="Segoe UI" w:cs="Segoe UI"/>
          <w:color w:val="666666"/>
          <w:sz w:val="20"/>
          <w:szCs w:val="15"/>
          <w:lang w:val="de-DE" w:eastAsia="de-CH"/>
        </w:rPr>
        <w:t xml:space="preserve"> als auch die Datei </w:t>
      </w:r>
      <w:r w:rsidRPr="000B163C">
        <w:rPr>
          <w:rFonts w:ascii="Segoe UI" w:eastAsia="Times New Roman" w:hAnsi="Segoe UI" w:cs="Segoe UI"/>
          <w:b/>
          <w:bCs/>
          <w:color w:val="666666"/>
          <w:sz w:val="20"/>
          <w:szCs w:val="15"/>
          <w:lang w:val="de-DE" w:eastAsia="de-CH"/>
        </w:rPr>
        <w:t>db1.accdb</w:t>
      </w:r>
      <w:r w:rsidRPr="000B163C">
        <w:rPr>
          <w:rFonts w:ascii="Segoe UI" w:eastAsia="Times New Roman" w:hAnsi="Segoe UI" w:cs="Segoe UI"/>
          <w:color w:val="666666"/>
          <w:sz w:val="20"/>
          <w:szCs w:val="15"/>
          <w:lang w:val="de-DE" w:eastAsia="de-CH"/>
        </w:rPr>
        <w:t xml:space="preserve"> in Office Access 2007 gleichzeitig geöffnet sein, ohne dass dies Konflikte mit der Sperrdatei zur Folge hat, da zwei verschi</w:t>
      </w:r>
      <w:r w:rsidRPr="000B163C">
        <w:rPr>
          <w:rFonts w:ascii="Segoe UI" w:eastAsia="Times New Roman" w:hAnsi="Segoe UI" w:cs="Segoe UI"/>
          <w:color w:val="666666"/>
          <w:sz w:val="20"/>
          <w:szCs w:val="15"/>
          <w:lang w:val="de-DE" w:eastAsia="de-CH"/>
        </w:rPr>
        <w:t>e</w:t>
      </w:r>
      <w:r w:rsidRPr="000B163C">
        <w:rPr>
          <w:rFonts w:ascii="Segoe UI" w:eastAsia="Times New Roman" w:hAnsi="Segoe UI" w:cs="Segoe UI"/>
          <w:color w:val="666666"/>
          <w:sz w:val="20"/>
          <w:szCs w:val="15"/>
          <w:lang w:val="de-DE" w:eastAsia="de-CH"/>
        </w:rPr>
        <w:t>dene Sper</w:t>
      </w:r>
      <w:r w:rsidRPr="000B163C">
        <w:rPr>
          <w:rFonts w:ascii="Segoe UI" w:eastAsia="Times New Roman" w:hAnsi="Segoe UI" w:cs="Segoe UI"/>
          <w:color w:val="666666"/>
          <w:sz w:val="20"/>
          <w:szCs w:val="15"/>
          <w:lang w:val="de-DE" w:eastAsia="de-CH"/>
        </w:rPr>
        <w:t>r</w:t>
      </w:r>
      <w:r w:rsidRPr="000B163C">
        <w:rPr>
          <w:rFonts w:ascii="Segoe UI" w:eastAsia="Times New Roman" w:hAnsi="Segoe UI" w:cs="Segoe UI"/>
          <w:color w:val="666666"/>
          <w:sz w:val="20"/>
          <w:szCs w:val="15"/>
          <w:lang w:val="de-DE" w:eastAsia="de-CH"/>
        </w:rPr>
        <w:t>dateien erstellt werden. Zudem kann dieselbe MDB-Datei gleichzeitig in Office Access 2007 und in einer früheren Version von Access geöffnet sein, wobei für beide Versionen dieselbe LDB-Sperrdatei verwe</w:t>
      </w:r>
      <w:r w:rsidRPr="000B163C">
        <w:rPr>
          <w:rFonts w:ascii="Segoe UI" w:eastAsia="Times New Roman" w:hAnsi="Segoe UI" w:cs="Segoe UI"/>
          <w:color w:val="666666"/>
          <w:sz w:val="20"/>
          <w:szCs w:val="15"/>
          <w:lang w:val="de-DE" w:eastAsia="de-CH"/>
        </w:rPr>
        <w:t>n</w:t>
      </w:r>
      <w:r w:rsidRPr="000B163C">
        <w:rPr>
          <w:rFonts w:ascii="Segoe UI" w:eastAsia="Times New Roman" w:hAnsi="Segoe UI" w:cs="Segoe UI"/>
          <w:color w:val="666666"/>
          <w:sz w:val="20"/>
          <w:szCs w:val="15"/>
          <w:lang w:val="de-DE" w:eastAsia="de-CH"/>
        </w:rPr>
        <w:t>det wird.</w:t>
      </w:r>
    </w:p>
    <w:p w:rsidR="000B163C" w:rsidRPr="000B163C" w:rsidRDefault="000B163C" w:rsidP="000B163C">
      <w:pPr>
        <w:spacing w:line="276" w:lineRule="auto"/>
        <w:outlineLvl w:val="1"/>
        <w:rPr>
          <w:rFonts w:ascii="Segoe UI" w:eastAsia="Times New Roman" w:hAnsi="Segoe UI" w:cs="Segoe UI"/>
          <w:color w:val="454545"/>
          <w:kern w:val="36"/>
          <w:sz w:val="32"/>
          <w:szCs w:val="33"/>
          <w:lang w:val="de-DE" w:eastAsia="de-CH"/>
        </w:rPr>
      </w:pPr>
      <w:bookmarkStart w:id="5" w:name="BMaccde"/>
      <w:bookmarkEnd w:id="5"/>
      <w:r w:rsidRPr="000B163C">
        <w:rPr>
          <w:rFonts w:ascii="Segoe UI" w:eastAsia="Times New Roman" w:hAnsi="Segoe UI" w:cs="Segoe UI"/>
          <w:color w:val="454545"/>
          <w:kern w:val="36"/>
          <w:sz w:val="32"/>
          <w:szCs w:val="33"/>
          <w:lang w:val="de-DE" w:eastAsia="de-CH"/>
        </w:rPr>
        <w:t>ACCDE-Dateien</w:t>
      </w:r>
    </w:p>
    <w:p w:rsidR="000B163C" w:rsidRPr="000B163C" w:rsidRDefault="000B163C" w:rsidP="000B163C">
      <w:pPr>
        <w:spacing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Bei der ACCDE-Datei handelt es sich um die Office Access 2007-Version der MDE-Datei. ACCDE-Dateien we</w:t>
      </w:r>
      <w:r w:rsidRPr="000B163C">
        <w:rPr>
          <w:rFonts w:ascii="Segoe UI" w:eastAsia="Times New Roman" w:hAnsi="Segoe UI" w:cs="Segoe UI"/>
          <w:color w:val="666666"/>
          <w:sz w:val="20"/>
          <w:szCs w:val="15"/>
          <w:lang w:val="de-DE" w:eastAsia="de-CH"/>
        </w:rPr>
        <w:t>r</w:t>
      </w:r>
      <w:r w:rsidRPr="000B163C">
        <w:rPr>
          <w:rFonts w:ascii="Segoe UI" w:eastAsia="Times New Roman" w:hAnsi="Segoe UI" w:cs="Segoe UI"/>
          <w:color w:val="666666"/>
          <w:sz w:val="20"/>
          <w:szCs w:val="15"/>
          <w:lang w:val="de-DE" w:eastAsia="de-CH"/>
        </w:rPr>
        <w:t>den über das unten b</w:t>
      </w:r>
      <w:r w:rsidRPr="000B163C">
        <w:rPr>
          <w:rFonts w:ascii="Segoe UI" w:eastAsia="Times New Roman" w:hAnsi="Segoe UI" w:cs="Segoe UI"/>
          <w:color w:val="666666"/>
          <w:sz w:val="20"/>
          <w:szCs w:val="15"/>
          <w:lang w:val="de-DE" w:eastAsia="de-CH"/>
        </w:rPr>
        <w:t>e</w:t>
      </w:r>
      <w:r w:rsidRPr="000B163C">
        <w:rPr>
          <w:rFonts w:ascii="Segoe UI" w:eastAsia="Times New Roman" w:hAnsi="Segoe UI" w:cs="Segoe UI"/>
          <w:color w:val="666666"/>
          <w:sz w:val="20"/>
          <w:szCs w:val="15"/>
          <w:lang w:val="de-DE" w:eastAsia="de-CH"/>
        </w:rPr>
        <w:t>schriebene Verfahren aus ACCDB-Dateien erstellt. Eine ACCDE-Datei ist eine gesperrte Version der ursprünglichen ACCDB-Datei. Wenn in der ACCDB-Datei VBA-Code en</w:t>
      </w:r>
      <w:r w:rsidRPr="000B163C">
        <w:rPr>
          <w:rFonts w:ascii="Segoe UI" w:eastAsia="Times New Roman" w:hAnsi="Segoe UI" w:cs="Segoe UI"/>
          <w:color w:val="666666"/>
          <w:sz w:val="20"/>
          <w:szCs w:val="15"/>
          <w:lang w:val="de-DE" w:eastAsia="de-CH"/>
        </w:rPr>
        <w:t>t</w:t>
      </w:r>
      <w:r w:rsidRPr="000B163C">
        <w:rPr>
          <w:rFonts w:ascii="Segoe UI" w:eastAsia="Times New Roman" w:hAnsi="Segoe UI" w:cs="Segoe UI"/>
          <w:color w:val="666666"/>
          <w:sz w:val="20"/>
          <w:szCs w:val="15"/>
          <w:lang w:val="de-DE" w:eastAsia="de-CH"/>
        </w:rPr>
        <w:t>halten war, wird nur der kompilierte Code in die ACCDE-Datei übernommen, sodass der VBA-Code vom Benutzer weder angezeigt noch geändert werden kann. Benutzer einer ACCDE-Datei können keine Änderungen am Entwurf von Form</w:t>
      </w:r>
      <w:r w:rsidRPr="000B163C">
        <w:rPr>
          <w:rFonts w:ascii="Segoe UI" w:eastAsia="Times New Roman" w:hAnsi="Segoe UI" w:cs="Segoe UI"/>
          <w:color w:val="666666"/>
          <w:sz w:val="20"/>
          <w:szCs w:val="15"/>
          <w:lang w:val="de-DE" w:eastAsia="de-CH"/>
        </w:rPr>
        <w:t>u</w:t>
      </w:r>
      <w:r w:rsidRPr="000B163C">
        <w:rPr>
          <w:rFonts w:ascii="Segoe UI" w:eastAsia="Times New Roman" w:hAnsi="Segoe UI" w:cs="Segoe UI"/>
          <w:color w:val="666666"/>
          <w:sz w:val="20"/>
          <w:szCs w:val="15"/>
          <w:lang w:val="de-DE" w:eastAsia="de-CH"/>
        </w:rPr>
        <w:t>laren oder Berichten vornehmen. Gehen Sie wie folgt vor, um ACCDE-Dateien aus ACCDB-Dateien zu erste</w:t>
      </w:r>
      <w:r w:rsidRPr="000B163C">
        <w:rPr>
          <w:rFonts w:ascii="Segoe UI" w:eastAsia="Times New Roman" w:hAnsi="Segoe UI" w:cs="Segoe UI"/>
          <w:color w:val="666666"/>
          <w:sz w:val="20"/>
          <w:szCs w:val="15"/>
          <w:lang w:val="de-DE" w:eastAsia="de-CH"/>
        </w:rPr>
        <w:t>l</w:t>
      </w:r>
      <w:r w:rsidRPr="000B163C">
        <w:rPr>
          <w:rFonts w:ascii="Segoe UI" w:eastAsia="Times New Roman" w:hAnsi="Segoe UI" w:cs="Segoe UI"/>
          <w:color w:val="666666"/>
          <w:sz w:val="20"/>
          <w:szCs w:val="15"/>
          <w:lang w:val="de-DE" w:eastAsia="de-CH"/>
        </w:rPr>
        <w:t>len:</w:t>
      </w:r>
    </w:p>
    <w:p w:rsidR="000B163C" w:rsidRPr="000B163C" w:rsidRDefault="000B163C" w:rsidP="000B163C">
      <w:pPr>
        <w:spacing w:line="276" w:lineRule="auto"/>
        <w:outlineLvl w:val="1"/>
        <w:rPr>
          <w:rFonts w:ascii="Segoe UI" w:eastAsia="Times New Roman" w:hAnsi="Segoe UI" w:cs="Segoe UI"/>
          <w:color w:val="454545"/>
          <w:kern w:val="36"/>
          <w:sz w:val="32"/>
          <w:szCs w:val="33"/>
          <w:lang w:val="de-DE" w:eastAsia="de-CH"/>
        </w:rPr>
      </w:pPr>
      <w:r w:rsidRPr="000B163C">
        <w:rPr>
          <w:rFonts w:ascii="Segoe UI" w:eastAsia="Times New Roman" w:hAnsi="Segoe UI" w:cs="Segoe UI"/>
          <w:color w:val="454545"/>
          <w:kern w:val="36"/>
          <w:sz w:val="32"/>
          <w:szCs w:val="33"/>
          <w:lang w:val="de-DE" w:eastAsia="de-CH"/>
        </w:rPr>
        <w:t>Erstellen einer ACCDE-Datei in Office Access 2007</w:t>
      </w:r>
    </w:p>
    <w:p w:rsidR="000B163C" w:rsidRPr="000B163C" w:rsidRDefault="000B163C" w:rsidP="000B163C">
      <w:pPr>
        <w:numPr>
          <w:ilvl w:val="0"/>
          <w:numId w:val="3"/>
        </w:numPr>
        <w:spacing w:after="100" w:afterAutospacing="1"/>
        <w:ind w:left="0"/>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Öffnen Sie in Office Access 2007 die Datenbank, die als ACCDE-Datei gespeichert werden soll.</w:t>
      </w:r>
    </w:p>
    <w:p w:rsidR="000B163C" w:rsidRPr="000B163C" w:rsidRDefault="000B163C" w:rsidP="000B163C">
      <w:pPr>
        <w:numPr>
          <w:ilvl w:val="0"/>
          <w:numId w:val="3"/>
        </w:numPr>
        <w:spacing w:before="100" w:beforeAutospacing="1" w:after="100" w:afterAutospacing="1"/>
        <w:ind w:left="0"/>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 xml:space="preserve">Klicken Sie auf der Registerkarte </w:t>
      </w:r>
      <w:r w:rsidRPr="000B163C">
        <w:rPr>
          <w:rFonts w:ascii="Segoe UI" w:eastAsia="Times New Roman" w:hAnsi="Segoe UI" w:cs="Segoe UI"/>
          <w:b/>
          <w:bCs/>
          <w:color w:val="666666"/>
          <w:sz w:val="20"/>
          <w:szCs w:val="15"/>
          <w:lang w:val="de-DE" w:eastAsia="de-CH"/>
        </w:rPr>
        <w:t>Datenbanktools</w:t>
      </w:r>
      <w:r w:rsidRPr="000B163C">
        <w:rPr>
          <w:rFonts w:ascii="Segoe UI" w:eastAsia="Times New Roman" w:hAnsi="Segoe UI" w:cs="Segoe UI"/>
          <w:color w:val="666666"/>
          <w:sz w:val="20"/>
          <w:szCs w:val="15"/>
          <w:lang w:val="de-DE" w:eastAsia="de-CH"/>
        </w:rPr>
        <w:t xml:space="preserve"> in der Gruppe </w:t>
      </w:r>
      <w:r w:rsidRPr="000B163C">
        <w:rPr>
          <w:rFonts w:ascii="Segoe UI" w:eastAsia="Times New Roman" w:hAnsi="Segoe UI" w:cs="Segoe UI"/>
          <w:b/>
          <w:bCs/>
          <w:color w:val="666666"/>
          <w:sz w:val="20"/>
          <w:szCs w:val="15"/>
          <w:lang w:val="de-DE" w:eastAsia="de-CH"/>
        </w:rPr>
        <w:t>Datenbanktools</w:t>
      </w:r>
      <w:r w:rsidRPr="000B163C">
        <w:rPr>
          <w:rFonts w:ascii="Segoe UI" w:eastAsia="Times New Roman" w:hAnsi="Segoe UI" w:cs="Segoe UI"/>
          <w:color w:val="666666"/>
          <w:sz w:val="20"/>
          <w:szCs w:val="15"/>
          <w:lang w:val="de-DE" w:eastAsia="de-CH"/>
        </w:rPr>
        <w:t xml:space="preserve"> auf </w:t>
      </w:r>
      <w:r w:rsidRPr="000B163C">
        <w:rPr>
          <w:rFonts w:ascii="Segoe UI" w:eastAsia="Times New Roman" w:hAnsi="Segoe UI" w:cs="Segoe UI"/>
          <w:b/>
          <w:bCs/>
          <w:color w:val="666666"/>
          <w:sz w:val="20"/>
          <w:szCs w:val="15"/>
          <w:lang w:val="de-DE" w:eastAsia="de-CH"/>
        </w:rPr>
        <w:t>ACCDE erstellen</w:t>
      </w:r>
      <w:r w:rsidRPr="000B163C">
        <w:rPr>
          <w:rFonts w:ascii="Segoe UI" w:eastAsia="Times New Roman" w:hAnsi="Segoe UI" w:cs="Segoe UI"/>
          <w:color w:val="666666"/>
          <w:sz w:val="20"/>
          <w:szCs w:val="15"/>
          <w:lang w:val="de-DE" w:eastAsia="de-CH"/>
        </w:rPr>
        <w:t xml:space="preserve">. </w:t>
      </w:r>
    </w:p>
    <w:p w:rsidR="000B163C" w:rsidRPr="000B163C" w:rsidRDefault="000B163C" w:rsidP="000B163C">
      <w:pPr>
        <w:numPr>
          <w:ilvl w:val="0"/>
          <w:numId w:val="4"/>
        </w:numPr>
        <w:spacing w:before="100" w:beforeAutospacing="1" w:after="100" w:afterAutospacing="1"/>
        <w:ind w:left="0"/>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 xml:space="preserve">Wechseln Sie im Dialogfeld </w:t>
      </w:r>
      <w:r w:rsidRPr="000B163C">
        <w:rPr>
          <w:rFonts w:ascii="Segoe UI" w:eastAsia="Times New Roman" w:hAnsi="Segoe UI" w:cs="Segoe UI"/>
          <w:b/>
          <w:bCs/>
          <w:color w:val="666666"/>
          <w:sz w:val="20"/>
          <w:szCs w:val="15"/>
          <w:lang w:val="de-DE" w:eastAsia="de-CH"/>
        </w:rPr>
        <w:t>Speichern unter</w:t>
      </w:r>
      <w:r w:rsidRPr="000B163C">
        <w:rPr>
          <w:rFonts w:ascii="Segoe UI" w:eastAsia="Times New Roman" w:hAnsi="Segoe UI" w:cs="Segoe UI"/>
          <w:color w:val="666666"/>
          <w:sz w:val="20"/>
          <w:szCs w:val="15"/>
          <w:lang w:val="de-DE" w:eastAsia="de-CH"/>
        </w:rPr>
        <w:t xml:space="preserve"> zu dem Ordner, in dem die Datei gespeichert werden soll, geben Sie in das Feld </w:t>
      </w:r>
      <w:r w:rsidRPr="000B163C">
        <w:rPr>
          <w:rFonts w:ascii="Segoe UI" w:eastAsia="Times New Roman" w:hAnsi="Segoe UI" w:cs="Segoe UI"/>
          <w:b/>
          <w:bCs/>
          <w:color w:val="666666"/>
          <w:sz w:val="20"/>
          <w:szCs w:val="15"/>
          <w:lang w:val="de-DE" w:eastAsia="de-CH"/>
        </w:rPr>
        <w:t>Dateiname</w:t>
      </w:r>
      <w:r w:rsidRPr="000B163C">
        <w:rPr>
          <w:rFonts w:ascii="Segoe UI" w:eastAsia="Times New Roman" w:hAnsi="Segoe UI" w:cs="Segoe UI"/>
          <w:color w:val="666666"/>
          <w:sz w:val="20"/>
          <w:szCs w:val="15"/>
          <w:lang w:val="de-DE" w:eastAsia="de-CH"/>
        </w:rPr>
        <w:t xml:space="preserve"> einen Namen für die Datei ein, und klicken Sie dann auf </w:t>
      </w:r>
      <w:r w:rsidRPr="000B163C">
        <w:rPr>
          <w:rFonts w:ascii="Segoe UI" w:eastAsia="Times New Roman" w:hAnsi="Segoe UI" w:cs="Segoe UI"/>
          <w:b/>
          <w:bCs/>
          <w:color w:val="666666"/>
          <w:sz w:val="20"/>
          <w:szCs w:val="15"/>
          <w:lang w:val="de-DE" w:eastAsia="de-CH"/>
        </w:rPr>
        <w:t>Speichern</w:t>
      </w:r>
      <w:r w:rsidRPr="000B163C">
        <w:rPr>
          <w:rFonts w:ascii="Segoe UI" w:eastAsia="Times New Roman" w:hAnsi="Segoe UI" w:cs="Segoe UI"/>
          <w:color w:val="666666"/>
          <w:sz w:val="20"/>
          <w:szCs w:val="15"/>
          <w:lang w:val="de-DE" w:eastAsia="de-CH"/>
        </w:rPr>
        <w:t>.</w:t>
      </w:r>
    </w:p>
    <w:p w:rsidR="000B163C" w:rsidRPr="000B163C" w:rsidRDefault="000B163C" w:rsidP="000B163C">
      <w:pPr>
        <w:spacing w:line="276" w:lineRule="auto"/>
        <w:outlineLvl w:val="1"/>
        <w:rPr>
          <w:rFonts w:ascii="Segoe UI" w:eastAsia="Times New Roman" w:hAnsi="Segoe UI" w:cs="Segoe UI"/>
          <w:color w:val="454545"/>
          <w:kern w:val="36"/>
          <w:sz w:val="32"/>
          <w:szCs w:val="33"/>
          <w:lang w:val="de-DE" w:eastAsia="de-CH"/>
        </w:rPr>
      </w:pPr>
      <w:bookmarkStart w:id="6" w:name="BMlinkedtables"/>
      <w:bookmarkEnd w:id="6"/>
      <w:r w:rsidRPr="000B163C">
        <w:rPr>
          <w:rFonts w:ascii="Segoe UI" w:eastAsia="Times New Roman" w:hAnsi="Segoe UI" w:cs="Segoe UI"/>
          <w:color w:val="454545"/>
          <w:kern w:val="36"/>
          <w:sz w:val="32"/>
          <w:szCs w:val="33"/>
          <w:lang w:val="de-DE" w:eastAsia="de-CH"/>
        </w:rPr>
        <w:t>Verknüpfte Tabellen</w:t>
      </w:r>
    </w:p>
    <w:p w:rsidR="000B163C" w:rsidRPr="000B163C" w:rsidRDefault="000B163C" w:rsidP="000B163C">
      <w:pPr>
        <w:spacing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Sie können eine Tabelle aus einem früheren Access-Format mit einer Datenbank in einer neueren Ve</w:t>
      </w:r>
      <w:r w:rsidRPr="000B163C">
        <w:rPr>
          <w:rFonts w:ascii="Segoe UI" w:eastAsia="Times New Roman" w:hAnsi="Segoe UI" w:cs="Segoe UI"/>
          <w:color w:val="666666"/>
          <w:sz w:val="20"/>
          <w:szCs w:val="15"/>
          <w:lang w:val="de-DE" w:eastAsia="de-CH"/>
        </w:rPr>
        <w:t>r</w:t>
      </w:r>
      <w:r w:rsidRPr="000B163C">
        <w:rPr>
          <w:rFonts w:ascii="Segoe UI" w:eastAsia="Times New Roman" w:hAnsi="Segoe UI" w:cs="Segoe UI"/>
          <w:color w:val="666666"/>
          <w:sz w:val="20"/>
          <w:szCs w:val="15"/>
          <w:lang w:val="de-DE" w:eastAsia="de-CH"/>
        </w:rPr>
        <w:t>sion von Access verknüpfen, Sie können jedoch keine Tabelle aus einer neueren Version von Access mit einer Date</w:t>
      </w:r>
      <w:r w:rsidRPr="000B163C">
        <w:rPr>
          <w:rFonts w:ascii="Segoe UI" w:eastAsia="Times New Roman" w:hAnsi="Segoe UI" w:cs="Segoe UI"/>
          <w:color w:val="666666"/>
          <w:sz w:val="20"/>
          <w:szCs w:val="15"/>
          <w:lang w:val="de-DE" w:eastAsia="de-CH"/>
        </w:rPr>
        <w:t>n</w:t>
      </w:r>
      <w:r w:rsidRPr="000B163C">
        <w:rPr>
          <w:rFonts w:ascii="Segoe UI" w:eastAsia="Times New Roman" w:hAnsi="Segoe UI" w:cs="Segoe UI"/>
          <w:color w:val="666666"/>
          <w:sz w:val="20"/>
          <w:szCs w:val="15"/>
          <w:lang w:val="de-DE" w:eastAsia="de-CH"/>
        </w:rPr>
        <w:t>bank in einer früheren Version von Access verknüpfen. Sie können also beispielsweise eine Verknüpfung von einer A</w:t>
      </w:r>
      <w:r w:rsidRPr="000B163C">
        <w:rPr>
          <w:rFonts w:ascii="Segoe UI" w:eastAsia="Times New Roman" w:hAnsi="Segoe UI" w:cs="Segoe UI"/>
          <w:color w:val="666666"/>
          <w:sz w:val="20"/>
          <w:szCs w:val="15"/>
          <w:lang w:val="de-DE" w:eastAsia="de-CH"/>
        </w:rPr>
        <w:t>C</w:t>
      </w:r>
      <w:r w:rsidRPr="000B163C">
        <w:rPr>
          <w:rFonts w:ascii="Segoe UI" w:eastAsia="Times New Roman" w:hAnsi="Segoe UI" w:cs="Segoe UI"/>
          <w:color w:val="666666"/>
          <w:sz w:val="20"/>
          <w:szCs w:val="15"/>
          <w:lang w:val="de-DE" w:eastAsia="de-CH"/>
        </w:rPr>
        <w:t>CDB-Datenbank mit Tabellen in einer anderen ACCDB-Datenbank oder mit Tabellen in einer MDB-Datenbank erstellen. Sie können jedoch keine Verknüpfung von einer MDB-Datenbank mit Tabellen in einer ACCDB-Datenbank herstellen.</w:t>
      </w:r>
    </w:p>
    <w:p w:rsidR="000B163C" w:rsidRPr="000B163C" w:rsidRDefault="000B163C" w:rsidP="000B163C">
      <w:pPr>
        <w:spacing w:line="276" w:lineRule="auto"/>
        <w:outlineLvl w:val="1"/>
        <w:rPr>
          <w:rFonts w:ascii="Segoe UI" w:eastAsia="Times New Roman" w:hAnsi="Segoe UI" w:cs="Segoe UI"/>
          <w:color w:val="454545"/>
          <w:kern w:val="36"/>
          <w:sz w:val="32"/>
          <w:szCs w:val="33"/>
          <w:lang w:val="de-DE" w:eastAsia="de-CH"/>
        </w:rPr>
      </w:pPr>
      <w:bookmarkStart w:id="7" w:name="BMreplication"/>
      <w:bookmarkEnd w:id="7"/>
      <w:r w:rsidRPr="000B163C">
        <w:rPr>
          <w:rFonts w:ascii="Segoe UI" w:eastAsia="Times New Roman" w:hAnsi="Segoe UI" w:cs="Segoe UI"/>
          <w:color w:val="454545"/>
          <w:kern w:val="36"/>
          <w:sz w:val="32"/>
          <w:szCs w:val="33"/>
          <w:lang w:val="de-DE" w:eastAsia="de-CH"/>
        </w:rPr>
        <w:t>Replikation</w:t>
      </w:r>
    </w:p>
    <w:p w:rsidR="000B163C" w:rsidRPr="000B163C" w:rsidRDefault="000B163C" w:rsidP="000B163C">
      <w:pPr>
        <w:spacing w:after="100" w:afterAutospacing="1"/>
        <w:rPr>
          <w:rFonts w:ascii="Segoe UI" w:eastAsia="Times New Roman" w:hAnsi="Segoe UI" w:cs="Segoe UI"/>
          <w:color w:val="666666"/>
          <w:sz w:val="20"/>
          <w:szCs w:val="15"/>
          <w:lang w:val="de-DE" w:eastAsia="de-CH"/>
        </w:rPr>
      </w:pPr>
      <w:r w:rsidRPr="000B163C">
        <w:rPr>
          <w:rFonts w:ascii="Segoe UI" w:eastAsia="Times New Roman" w:hAnsi="Segoe UI" w:cs="Segoe UI"/>
          <w:color w:val="666666"/>
          <w:sz w:val="20"/>
          <w:szCs w:val="15"/>
          <w:lang w:val="de-DE" w:eastAsia="de-CH"/>
        </w:rPr>
        <w:t>Für das Office Access 2007-Dateiformat wird keine Replikation unterstützt. Sie können Office Access 2007 verwenden, um eine Date</w:t>
      </w:r>
      <w:r w:rsidRPr="000B163C">
        <w:rPr>
          <w:rFonts w:ascii="Segoe UI" w:eastAsia="Times New Roman" w:hAnsi="Segoe UI" w:cs="Segoe UI"/>
          <w:color w:val="666666"/>
          <w:sz w:val="20"/>
          <w:szCs w:val="15"/>
          <w:lang w:val="de-DE" w:eastAsia="de-CH"/>
        </w:rPr>
        <w:t>n</w:t>
      </w:r>
      <w:r w:rsidRPr="000B163C">
        <w:rPr>
          <w:rFonts w:ascii="Segoe UI" w:eastAsia="Times New Roman" w:hAnsi="Segoe UI" w:cs="Segoe UI"/>
          <w:color w:val="666666"/>
          <w:sz w:val="20"/>
          <w:szCs w:val="15"/>
          <w:lang w:val="de-DE" w:eastAsia="de-CH"/>
        </w:rPr>
        <w:t>bank zu replizieren, die in einem älteren Dateiformat erstellt wurde, aber nicht zum Replizieren einer Datenbank, die im Office Access 2007-Format erstellt wurde.</w:t>
      </w:r>
    </w:p>
    <w:p w:rsidR="00F11E35" w:rsidRPr="000B163C" w:rsidRDefault="00F11E35">
      <w:pPr>
        <w:rPr>
          <w:sz w:val="32"/>
        </w:rPr>
      </w:pPr>
    </w:p>
    <w:sectPr w:rsidR="00F11E35" w:rsidRPr="000B163C" w:rsidSect="000B163C">
      <w:pgSz w:w="11906" w:h="16838"/>
      <w:pgMar w:top="1135"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65pt;height:5.35pt" o:bullet="t">
        <v:imagedata r:id="rId1" o:title="ZA103056496"/>
      </v:shape>
    </w:pict>
  </w:numPicBullet>
  <w:numPicBullet w:numPicBulletId="1">
    <w:pict>
      <v:shape id="_x0000_i1037" type="#_x0000_t75" style="width:3.65pt;height:3.65pt" o:bullet="t">
        <v:imagedata r:id="rId2" o:title="ZA010079369"/>
      </v:shape>
    </w:pict>
  </w:numPicBullet>
  <w:abstractNum w:abstractNumId="0">
    <w:nsid w:val="0B887F08"/>
    <w:multiLevelType w:val="multilevel"/>
    <w:tmpl w:val="40EE6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80855"/>
    <w:multiLevelType w:val="multilevel"/>
    <w:tmpl w:val="C210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B6BF3"/>
    <w:multiLevelType w:val="multilevel"/>
    <w:tmpl w:val="0DD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B24DE"/>
    <w:multiLevelType w:val="multilevel"/>
    <w:tmpl w:val="007C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3C"/>
    <w:rsid w:val="000B163C"/>
    <w:rsid w:val="00372B6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16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1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16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1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16018">
      <w:bodyDiv w:val="1"/>
      <w:marLeft w:val="0"/>
      <w:marRight w:val="0"/>
      <w:marTop w:val="0"/>
      <w:marBottom w:val="0"/>
      <w:divBdr>
        <w:top w:val="none" w:sz="0" w:space="0" w:color="auto"/>
        <w:left w:val="none" w:sz="0" w:space="0" w:color="auto"/>
        <w:bottom w:val="none" w:sz="0" w:space="0" w:color="auto"/>
        <w:right w:val="none" w:sz="0" w:space="0" w:color="auto"/>
      </w:divBdr>
      <w:divsChild>
        <w:div w:id="1967352865">
          <w:marLeft w:val="300"/>
          <w:marRight w:val="0"/>
          <w:marTop w:val="375"/>
          <w:marBottom w:val="225"/>
          <w:divBdr>
            <w:top w:val="none" w:sz="0" w:space="0" w:color="auto"/>
            <w:left w:val="none" w:sz="0" w:space="0" w:color="auto"/>
            <w:bottom w:val="none" w:sz="0" w:space="0" w:color="auto"/>
            <w:right w:val="none" w:sz="0" w:space="0" w:color="auto"/>
          </w:divBdr>
          <w:divsChild>
            <w:div w:id="2137794859">
              <w:marLeft w:val="0"/>
              <w:marRight w:val="0"/>
              <w:marTop w:val="0"/>
              <w:marBottom w:val="0"/>
              <w:divBdr>
                <w:top w:val="none" w:sz="0" w:space="0" w:color="auto"/>
                <w:left w:val="none" w:sz="0" w:space="0" w:color="auto"/>
                <w:bottom w:val="none" w:sz="0" w:space="0" w:color="auto"/>
                <w:right w:val="none" w:sz="0" w:space="0" w:color="auto"/>
              </w:divBdr>
              <w:divsChild>
                <w:div w:id="815611612">
                  <w:marLeft w:val="0"/>
                  <w:marRight w:val="0"/>
                  <w:marTop w:val="0"/>
                  <w:marBottom w:val="0"/>
                  <w:divBdr>
                    <w:top w:val="none" w:sz="0" w:space="0" w:color="auto"/>
                    <w:left w:val="none" w:sz="0" w:space="0" w:color="auto"/>
                    <w:bottom w:val="none" w:sz="0" w:space="0" w:color="auto"/>
                    <w:right w:val="none" w:sz="0" w:space="0" w:color="auto"/>
                  </w:divBdr>
                </w:div>
                <w:div w:id="1819229045">
                  <w:marLeft w:val="0"/>
                  <w:marRight w:val="0"/>
                  <w:marTop w:val="0"/>
                  <w:marBottom w:val="0"/>
                  <w:divBdr>
                    <w:top w:val="none" w:sz="0" w:space="0" w:color="auto"/>
                    <w:left w:val="none" w:sz="0" w:space="0" w:color="auto"/>
                    <w:bottom w:val="none" w:sz="0" w:space="0" w:color="auto"/>
                    <w:right w:val="none" w:sz="0" w:space="0" w:color="auto"/>
                  </w:divBdr>
                  <w:divsChild>
                    <w:div w:id="603458013">
                      <w:marLeft w:val="0"/>
                      <w:marRight w:val="0"/>
                      <w:marTop w:val="0"/>
                      <w:marBottom w:val="0"/>
                      <w:divBdr>
                        <w:top w:val="none" w:sz="0" w:space="0" w:color="auto"/>
                        <w:left w:val="none" w:sz="0" w:space="0" w:color="auto"/>
                        <w:bottom w:val="none" w:sz="0" w:space="0" w:color="auto"/>
                        <w:right w:val="none" w:sz="0" w:space="0" w:color="auto"/>
                      </w:divBdr>
                      <w:divsChild>
                        <w:div w:id="240220436">
                          <w:marLeft w:val="0"/>
                          <w:marRight w:val="0"/>
                          <w:marTop w:val="0"/>
                          <w:marBottom w:val="0"/>
                          <w:divBdr>
                            <w:top w:val="none" w:sz="0" w:space="0" w:color="auto"/>
                            <w:left w:val="none" w:sz="0" w:space="0" w:color="auto"/>
                            <w:bottom w:val="none" w:sz="0" w:space="0" w:color="auto"/>
                            <w:right w:val="none" w:sz="0" w:space="0" w:color="auto"/>
                          </w:divBdr>
                          <w:divsChild>
                            <w:div w:id="343289306">
                              <w:marLeft w:val="0"/>
                              <w:marRight w:val="0"/>
                              <w:marTop w:val="15"/>
                              <w:marBottom w:val="0"/>
                              <w:divBdr>
                                <w:top w:val="none" w:sz="0" w:space="0" w:color="auto"/>
                                <w:left w:val="none" w:sz="0" w:space="0" w:color="auto"/>
                                <w:bottom w:val="none" w:sz="0" w:space="0" w:color="auto"/>
                                <w:right w:val="none" w:sz="0" w:space="0" w:color="auto"/>
                              </w:divBdr>
                            </w:div>
                            <w:div w:id="653409160">
                              <w:marLeft w:val="0"/>
                              <w:marRight w:val="0"/>
                              <w:marTop w:val="15"/>
                              <w:marBottom w:val="0"/>
                              <w:divBdr>
                                <w:top w:val="none" w:sz="0" w:space="0" w:color="auto"/>
                                <w:left w:val="none" w:sz="0" w:space="0" w:color="auto"/>
                                <w:bottom w:val="none" w:sz="0" w:space="0" w:color="auto"/>
                                <w:right w:val="none" w:sz="0" w:space="0" w:color="auto"/>
                              </w:divBdr>
                            </w:div>
                            <w:div w:id="1976988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de-de/access-help/unterschiede-zwischen-den-dateiformaten-accdb-und-mdb-HA010067831.aspx" TargetMode="External"/><Relationship Id="rId13" Type="http://schemas.openxmlformats.org/officeDocument/2006/relationships/hyperlink" Target="http://office.microsoft.com/de-de/access-help/unterschiede-zwischen-den-dateiformaten-accdb-und-mdb-HA010067831.aspx" TargetMode="External"/><Relationship Id="rId3" Type="http://schemas.microsoft.com/office/2007/relationships/stylesWithEffects" Target="stylesWithEffects.xml"/><Relationship Id="rId7" Type="http://schemas.openxmlformats.org/officeDocument/2006/relationships/hyperlink" Target="http://office.microsoft.com/de-de/access-help/unterschiede-zwischen-den-dateiformaten-accdb-und-mdb-HA010067831.aspx" TargetMode="External"/><Relationship Id="rId12" Type="http://schemas.openxmlformats.org/officeDocument/2006/relationships/hyperlink" Target="http://office.microsoft.com/de-de/access-help/unterschiede-zwischen-den-dateiformaten-accdb-und-mdb-HA010067831.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AppendPopup(this,'380487720_1')" TargetMode="External"/><Relationship Id="rId11" Type="http://schemas.openxmlformats.org/officeDocument/2006/relationships/hyperlink" Target="http://office.microsoft.com/de-de/access-help/unterschiede-zwischen-den-dateiformaten-accdb-und-mdb-HA010067831.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ffice.microsoft.com/de-de/access-help/unterschiede-zwischen-den-dateiformaten-accdb-und-mdb-HA010067831.aspx" TargetMode="External"/><Relationship Id="rId4" Type="http://schemas.openxmlformats.org/officeDocument/2006/relationships/settings" Target="settings.xml"/><Relationship Id="rId9" Type="http://schemas.openxmlformats.org/officeDocument/2006/relationships/hyperlink" Target="http://office.microsoft.com/de-de/access-help/unterschiede-zwischen-den-dateiformaten-accdb-und-mdb-HA010067831.aspx" TargetMode="External"/><Relationship Id="rId14" Type="http://schemas.openxmlformats.org/officeDocument/2006/relationships/hyperlink" Target="javascript:AppendPopup(this,'14788357_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1500</Words>
  <Characters>9452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2013-10-27T16:39:00Z</dcterms:created>
  <dcterms:modified xsi:type="dcterms:W3CDTF">2013-10-27T16:50:00Z</dcterms:modified>
</cp:coreProperties>
</file>