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BE" w:rsidRDefault="00F97332">
      <w:bookmarkStart w:id="0" w:name="R3B2"/>
      <w:r>
        <w:rPr>
          <w:rFonts w:ascii="Arial" w:eastAsia="Times New Roman" w:hAnsi="Arial" w:cs="Arial"/>
          <w:sz w:val="27"/>
          <w:szCs w:val="27"/>
          <w:u w:val="single"/>
        </w:rPr>
        <w:t>Zugriff auf Quellcode unterbinden</w:t>
      </w:r>
      <w:bookmarkEnd w:id="0"/>
      <w:r>
        <w:rPr>
          <w:rFonts w:ascii="Arial" w:eastAsia="Times New Roman" w:hAnsi="Arial" w:cs="Arial"/>
          <w:sz w:val="20"/>
          <w:szCs w:val="20"/>
        </w:rPr>
        <w:br/>
        <w:t>Versionen: Access 2013/2010 (32- und 64-Bit), 2007, 2003, 2002/XP und Office 365 (Access)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Muss ich den Zugriff auf meinen Quellcode zulassen, wenn ich meine Access-Datenbank an Dritte weitergebe, oder gibt es eine Möglichkeit das komplett zu verhindern?</w:t>
      </w:r>
      <w:r>
        <w:rPr>
          <w:rFonts w:ascii="Arial" w:eastAsia="Times New Roman" w:hAnsi="Arial" w:cs="Arial"/>
          <w:sz w:val="20"/>
          <w:szCs w:val="20"/>
        </w:rPr>
        <w:br/>
      </w:r>
      <w:r>
        <w:rPr>
          <w:rFonts w:ascii="Arial" w:eastAsia="Times New Roman" w:hAnsi="Arial" w:cs="Arial"/>
          <w:i/>
          <w:iCs/>
          <w:sz w:val="20"/>
          <w:szCs w:val="20"/>
        </w:rPr>
        <w:t xml:space="preserve">A. </w:t>
      </w:r>
      <w:proofErr w:type="spellStart"/>
      <w:r>
        <w:rPr>
          <w:rFonts w:ascii="Arial" w:eastAsia="Times New Roman" w:hAnsi="Arial" w:cs="Arial"/>
          <w:i/>
          <w:iCs/>
          <w:sz w:val="20"/>
          <w:szCs w:val="20"/>
        </w:rPr>
        <w:t>Peipe</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Sie können eine Datenbank im Format "ACCDE" oder "MDE" weitergeben. In diesen Formaten können keine Datenbankobjekte bearbeitet werden und der Zugriff auf das VBA-Projekt wird unterbunden. Eine Speicherung in diesem Format nehmen Sie vor, indem Sie in Access 2013 und 2010 auf den Register "Datei" in den Bereich "Speichern unter" bzw. "Speichern und Veröffentlichen" wechseln, die Option "ACCDE erstellen" aktivieren, auf </w:t>
      </w:r>
      <w:r>
        <w:rPr>
          <w:rFonts w:ascii="Arial" w:eastAsia="Times New Roman" w:hAnsi="Arial" w:cs="Arial"/>
          <w:i/>
          <w:iCs/>
          <w:color w:val="C81414"/>
          <w:sz w:val="20"/>
          <w:szCs w:val="20"/>
        </w:rPr>
        <w:t>Speichern unter</w:t>
      </w:r>
      <w:r>
        <w:rPr>
          <w:rFonts w:ascii="Arial" w:eastAsia="Times New Roman" w:hAnsi="Arial" w:cs="Arial"/>
          <w:sz w:val="20"/>
          <w:szCs w:val="20"/>
        </w:rPr>
        <w:t xml:space="preserve"> klicken und einen entsprechenden Dateinamen eingeben. In Access 2007 finden Sie diese Funktion auf dem Register "Datenbanktools", Gruppe "Datenbanktools", Symbol </w:t>
      </w:r>
      <w:r>
        <w:rPr>
          <w:rFonts w:ascii="Arial" w:eastAsia="Times New Roman" w:hAnsi="Arial" w:cs="Arial"/>
          <w:i/>
          <w:iCs/>
          <w:color w:val="C81414"/>
          <w:sz w:val="20"/>
          <w:szCs w:val="20"/>
        </w:rPr>
        <w:t>ACCDE erstellen</w:t>
      </w:r>
      <w:r>
        <w:rPr>
          <w:rFonts w:ascii="Arial" w:eastAsia="Times New Roman" w:hAnsi="Arial" w:cs="Arial"/>
          <w:sz w:val="20"/>
          <w:szCs w:val="20"/>
        </w:rPr>
        <w:t xml:space="preserve"> und in Access 2003 und 2002 im Menü </w:t>
      </w:r>
      <w:r>
        <w:rPr>
          <w:rFonts w:ascii="Arial" w:eastAsia="Times New Roman" w:hAnsi="Arial" w:cs="Arial"/>
          <w:i/>
          <w:iCs/>
          <w:color w:val="C81414"/>
          <w:sz w:val="20"/>
          <w:szCs w:val="20"/>
        </w:rPr>
        <w:t>Extras-Datenbank-Dienstprogramme-MDE-Datei erstellen</w:t>
      </w:r>
      <w:r>
        <w:rPr>
          <w:rFonts w:ascii="Arial" w:eastAsia="Times New Roman" w:hAnsi="Arial" w:cs="Arial"/>
          <w:sz w:val="20"/>
          <w:szCs w:val="20"/>
        </w:rPr>
        <w:t>. Diese Datenbank können Sie nun bedenkenlos weitergeben; der Empfänger kann weder Entwürfe ändern noch VBA-Code einsehen.</w:t>
      </w:r>
      <w:r>
        <w:rPr>
          <w:rFonts w:ascii="Arial" w:eastAsia="Times New Roman" w:hAnsi="Arial" w:cs="Arial"/>
          <w:sz w:val="20"/>
          <w:szCs w:val="20"/>
        </w:rPr>
        <w:br/>
      </w:r>
      <w:bookmarkStart w:id="1" w:name="_GoBack"/>
      <w:bookmarkEnd w:id="1"/>
    </w:p>
    <w:sectPr w:rsidR="00A267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32"/>
    <w:rsid w:val="00A267BE"/>
    <w:rsid w:val="00F973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671B6-0FEE-48E6-BE51-0237E25D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991</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2015-01-09T06:56:00Z</dcterms:created>
  <dcterms:modified xsi:type="dcterms:W3CDTF">2015-01-09T06:58:00Z</dcterms:modified>
</cp:coreProperties>
</file>