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3E5" w:rsidRPr="006E13E5" w:rsidRDefault="006E13E5" w:rsidP="006E13E5">
      <w:pPr>
        <w:shd w:val="clear" w:color="auto" w:fill="FFFFFF"/>
        <w:spacing w:after="90" w:line="585" w:lineRule="atLeast"/>
        <w:outlineLvl w:val="1"/>
        <w:rPr>
          <w:rFonts w:ascii="Arial" w:eastAsia="Times New Roman" w:hAnsi="Arial" w:cs="Arial"/>
          <w:b/>
          <w:bCs/>
          <w:color w:val="2688C0"/>
          <w:kern w:val="36"/>
          <w:sz w:val="32"/>
          <w:szCs w:val="32"/>
          <w:lang w:val="de-DE" w:eastAsia="de-CH"/>
        </w:rPr>
      </w:pPr>
      <w:r w:rsidRPr="006E13E5">
        <w:rPr>
          <w:rFonts w:ascii="Arial" w:eastAsia="Times New Roman" w:hAnsi="Arial" w:cs="Arial"/>
          <w:b/>
          <w:bCs/>
          <w:color w:val="2688C0"/>
          <w:kern w:val="36"/>
          <w:sz w:val="32"/>
          <w:szCs w:val="32"/>
          <w:lang w:val="de-DE" w:eastAsia="de-CH"/>
        </w:rPr>
        <w:t>Fenster automatisch maximieren</w:t>
      </w:r>
    </w:p>
    <w:p w:rsidR="006E13E5" w:rsidRPr="006E13E5" w:rsidRDefault="006E13E5" w:rsidP="006E13E5">
      <w:pPr>
        <w:shd w:val="clear" w:color="auto" w:fill="FFFFFF"/>
        <w:spacing w:line="360" w:lineRule="atLeast"/>
        <w:outlineLvl w:val="2"/>
        <w:rPr>
          <w:rFonts w:ascii="Arial" w:eastAsia="Times New Roman" w:hAnsi="Arial" w:cs="Arial"/>
          <w:b/>
          <w:bCs/>
          <w:color w:val="666666"/>
          <w:sz w:val="24"/>
          <w:szCs w:val="24"/>
          <w:lang w:val="de-DE" w:eastAsia="de-CH"/>
        </w:rPr>
      </w:pPr>
      <w:r w:rsidRPr="006E13E5">
        <w:rPr>
          <w:rFonts w:ascii="Arial" w:eastAsia="Times New Roman" w:hAnsi="Arial" w:cs="Arial"/>
          <w:b/>
          <w:bCs/>
          <w:color w:val="666666"/>
          <w:sz w:val="24"/>
          <w:szCs w:val="24"/>
          <w:lang w:val="de-DE" w:eastAsia="de-CH"/>
        </w:rPr>
        <w:t xml:space="preserve">Problem: Ich möchte nicht jedes Fenster mit der Maus in die gewünschte </w:t>
      </w:r>
      <w:proofErr w:type="spellStart"/>
      <w:r w:rsidRPr="006E13E5">
        <w:rPr>
          <w:rFonts w:ascii="Arial" w:eastAsia="Times New Roman" w:hAnsi="Arial" w:cs="Arial"/>
          <w:b/>
          <w:bCs/>
          <w:color w:val="666666"/>
          <w:sz w:val="24"/>
          <w:szCs w:val="24"/>
          <w:lang w:val="de-DE" w:eastAsia="de-CH"/>
        </w:rPr>
        <w:t>Grösse</w:t>
      </w:r>
      <w:proofErr w:type="spellEnd"/>
      <w:r w:rsidRPr="006E13E5">
        <w:rPr>
          <w:rFonts w:ascii="Arial" w:eastAsia="Times New Roman" w:hAnsi="Arial" w:cs="Arial"/>
          <w:b/>
          <w:bCs/>
          <w:color w:val="666666"/>
          <w:sz w:val="24"/>
          <w:szCs w:val="24"/>
          <w:lang w:val="de-DE" w:eastAsia="de-CH"/>
        </w:rPr>
        <w:t xml:space="preserve"> ziehen. Mir wärs lieber, Word &amp; Co. würden automatisch im Vollbild starten. Geht das, ohne </w:t>
      </w:r>
      <w:proofErr w:type="spellStart"/>
      <w:r w:rsidRPr="006E13E5">
        <w:rPr>
          <w:rFonts w:ascii="Arial" w:eastAsia="Times New Roman" w:hAnsi="Arial" w:cs="Arial"/>
          <w:b/>
          <w:bCs/>
          <w:color w:val="666666"/>
          <w:sz w:val="24"/>
          <w:szCs w:val="24"/>
          <w:lang w:val="de-DE" w:eastAsia="de-CH"/>
        </w:rPr>
        <w:t>allzutief</w:t>
      </w:r>
      <w:proofErr w:type="spellEnd"/>
      <w:r w:rsidRPr="006E13E5">
        <w:rPr>
          <w:rFonts w:ascii="Arial" w:eastAsia="Times New Roman" w:hAnsi="Arial" w:cs="Arial"/>
          <w:b/>
          <w:bCs/>
          <w:color w:val="666666"/>
          <w:sz w:val="24"/>
          <w:szCs w:val="24"/>
          <w:lang w:val="de-DE" w:eastAsia="de-CH"/>
        </w:rPr>
        <w:t xml:space="preserve"> in die Systeminnereien einzugreifen?</w:t>
      </w:r>
    </w:p>
    <w:p w:rsidR="00BD0AD3" w:rsidRDefault="00BD0AD3"/>
    <w:p w:rsidR="006E13E5" w:rsidRPr="006E13E5" w:rsidRDefault="006E13E5" w:rsidP="006E13E5">
      <w:pPr>
        <w:shd w:val="clear" w:color="auto" w:fill="FFFFFF"/>
        <w:spacing w:line="360" w:lineRule="atLeast"/>
        <w:rPr>
          <w:rFonts w:ascii="Arial" w:eastAsia="Times New Roman" w:hAnsi="Arial" w:cs="Arial"/>
          <w:color w:val="000000"/>
          <w:sz w:val="24"/>
          <w:szCs w:val="24"/>
          <w:lang w:val="de-DE" w:eastAsia="de-CH"/>
        </w:rPr>
      </w:pPr>
      <w:r w:rsidRPr="006E13E5">
        <w:rPr>
          <w:rFonts w:ascii="Arial" w:eastAsia="Times New Roman" w:hAnsi="Arial" w:cs="Arial"/>
          <w:b/>
          <w:bCs/>
          <w:color w:val="000000"/>
          <w:sz w:val="24"/>
          <w:szCs w:val="24"/>
          <w:lang w:val="de-DE" w:eastAsia="de-CH"/>
        </w:rPr>
        <w:t>Lösung:</w:t>
      </w:r>
      <w:r w:rsidRPr="006E13E5">
        <w:rPr>
          <w:rFonts w:ascii="Arial" w:eastAsia="Times New Roman" w:hAnsi="Arial" w:cs="Arial"/>
          <w:color w:val="000000"/>
          <w:sz w:val="24"/>
          <w:szCs w:val="24"/>
          <w:lang w:val="de-DE" w:eastAsia="de-CH"/>
        </w:rPr>
        <w:t xml:space="preserve"> Sie können jede beliebige Programmverknüpfung entsprechend einstellen.</w:t>
      </w:r>
    </w:p>
    <w:p w:rsidR="006E13E5" w:rsidRDefault="006E13E5" w:rsidP="006E13E5">
      <w:pPr>
        <w:shd w:val="clear" w:color="auto" w:fill="FFFFFF"/>
        <w:spacing w:line="360" w:lineRule="atLeast"/>
        <w:rPr>
          <w:rFonts w:ascii="Arial" w:eastAsia="Times New Roman" w:hAnsi="Arial" w:cs="Arial"/>
          <w:color w:val="000000"/>
          <w:sz w:val="24"/>
          <w:szCs w:val="24"/>
          <w:lang w:val="de-DE" w:eastAsia="de-CH"/>
        </w:rPr>
      </w:pPr>
      <w:r w:rsidRPr="006E13E5">
        <w:rPr>
          <w:rFonts w:ascii="Arial" w:eastAsia="Times New Roman" w:hAnsi="Arial" w:cs="Arial"/>
          <w:b/>
          <w:bCs/>
          <w:noProof/>
          <w:color w:val="2688C0"/>
          <w:sz w:val="18"/>
          <w:szCs w:val="18"/>
          <w:lang w:val="de-DE" w:eastAsia="de-CH"/>
        </w:rPr>
        <w:drawing>
          <wp:inline distT="0" distB="0" distL="0" distR="0">
            <wp:extent cx="2838450" cy="2838450"/>
            <wp:effectExtent l="0" t="0" r="0" b="0"/>
            <wp:docPr id="2" name="Grafik 2" descr="Hier ist in Windows 7 die eigentliche Programmverknüpfung">
              <a:hlinkClick xmlns:a="http://schemas.openxmlformats.org/drawingml/2006/main" r:id="rId4" tooltip="&quot;Hier ist in Windows 7 die eigentliche Programmverknüpfung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er ist in Windows 7 die eigentliche Programmverknüpfung">
                      <a:hlinkClick r:id="rId4" tooltip="&quot;Hier ist in Windows 7 die eigentliche Programmverknüpfung &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8450" cy="2838450"/>
                    </a:xfrm>
                    <a:prstGeom prst="rect">
                      <a:avLst/>
                    </a:prstGeom>
                    <a:noFill/>
                    <a:ln>
                      <a:noFill/>
                    </a:ln>
                  </pic:spPr>
                </pic:pic>
              </a:graphicData>
            </a:graphic>
          </wp:inline>
        </w:drawing>
      </w:r>
      <w:hyperlink r:id="rId6" w:history="1">
        <w:r w:rsidRPr="006E13E5">
          <w:rPr>
            <w:rFonts w:ascii="Arial" w:eastAsia="Times New Roman" w:hAnsi="Arial" w:cs="Arial"/>
            <w:b/>
            <w:bCs/>
            <w:color w:val="2688C0"/>
            <w:sz w:val="18"/>
            <w:szCs w:val="18"/>
            <w:lang w:val="de-DE" w:eastAsia="de-CH"/>
          </w:rPr>
          <w:t>Hier ist in Windows 7 die eigentliche Programmverknüpfung</w:t>
        </w:r>
      </w:hyperlink>
      <w:r w:rsidRPr="006E13E5">
        <w:rPr>
          <w:rFonts w:ascii="Arial" w:eastAsia="Times New Roman" w:hAnsi="Arial" w:cs="Arial"/>
          <w:color w:val="000000"/>
          <w:sz w:val="18"/>
          <w:szCs w:val="18"/>
          <w:lang w:val="de-DE" w:eastAsia="de-CH"/>
        </w:rPr>
        <w:t xml:space="preserve"> </w:t>
      </w:r>
      <w:hyperlink r:id="rId7" w:history="1">
        <w:r w:rsidRPr="006E13E5">
          <w:rPr>
            <w:rFonts w:ascii="Arial" w:eastAsia="Times New Roman" w:hAnsi="Arial" w:cs="Arial"/>
            <w:b/>
            <w:bCs/>
            <w:color w:val="2688C0"/>
            <w:sz w:val="18"/>
            <w:szCs w:val="18"/>
            <w:lang w:val="de-DE" w:eastAsia="de-CH"/>
          </w:rPr>
          <w:t>Zoom</w:t>
        </w:r>
      </w:hyperlink>
      <w:r w:rsidRPr="006E13E5">
        <w:rPr>
          <w:rFonts w:ascii="Arial" w:eastAsia="Times New Roman" w:hAnsi="Arial" w:cs="Arial"/>
          <w:color w:val="000000"/>
          <w:sz w:val="18"/>
          <w:szCs w:val="18"/>
          <w:lang w:val="de-DE" w:eastAsia="de-CH"/>
        </w:rPr>
        <w:t xml:space="preserve"> </w:t>
      </w:r>
      <w:r w:rsidRPr="006E13E5">
        <w:rPr>
          <w:rFonts w:ascii="Arial" w:eastAsia="Times New Roman" w:hAnsi="Arial" w:cs="Arial"/>
          <w:color w:val="000000"/>
          <w:sz w:val="24"/>
          <w:szCs w:val="24"/>
          <w:lang w:val="de-DE" w:eastAsia="de-CH"/>
        </w:rPr>
        <w:t xml:space="preserve">Klicken Sie mit der rechten Maustaste auf die Verknüpfung, über die Sie eines der betroffenen Programme starten, zum Beispiel Word. Öffnen Sie im Kontextmenü die </w:t>
      </w:r>
      <w:r w:rsidRPr="006E13E5">
        <w:rPr>
          <w:rFonts w:ascii="Arial" w:eastAsia="Times New Roman" w:hAnsi="Arial" w:cs="Arial"/>
          <w:i/>
          <w:iCs/>
          <w:color w:val="000000"/>
          <w:sz w:val="24"/>
          <w:szCs w:val="24"/>
          <w:lang w:val="de-DE" w:eastAsia="de-CH"/>
        </w:rPr>
        <w:t>Eigenschaften</w:t>
      </w:r>
      <w:r w:rsidRPr="006E13E5">
        <w:rPr>
          <w:rFonts w:ascii="Arial" w:eastAsia="Times New Roman" w:hAnsi="Arial" w:cs="Arial"/>
          <w:color w:val="000000"/>
          <w:sz w:val="24"/>
          <w:szCs w:val="24"/>
          <w:lang w:val="de-DE" w:eastAsia="de-CH"/>
        </w:rPr>
        <w:t xml:space="preserve">. Falls Sie Windows 7 mit einer Word-Verknüpfung in der Taskleiste haben, klicken Sie erst mit Rechts auf die Verknüpfung. Es öffnet sich die Liste mit den zuletzt verwendeten Dateien. Darunter befindet sich die eigentliche Programmverknüpfung. Klicken Sie da gleich nochmals mit Rechts drauf - dann finden Sie ebenfalls den Punkt </w:t>
      </w:r>
      <w:r w:rsidRPr="006E13E5">
        <w:rPr>
          <w:rFonts w:ascii="Arial" w:eastAsia="Times New Roman" w:hAnsi="Arial" w:cs="Arial"/>
          <w:i/>
          <w:iCs/>
          <w:color w:val="000000"/>
          <w:sz w:val="24"/>
          <w:szCs w:val="24"/>
          <w:lang w:val="de-DE" w:eastAsia="de-CH"/>
        </w:rPr>
        <w:t>Eigenschaften</w:t>
      </w:r>
      <w:r w:rsidRPr="006E13E5">
        <w:rPr>
          <w:rFonts w:ascii="Arial" w:eastAsia="Times New Roman" w:hAnsi="Arial" w:cs="Arial"/>
          <w:color w:val="000000"/>
          <w:sz w:val="24"/>
          <w:szCs w:val="24"/>
          <w:lang w:val="de-DE" w:eastAsia="de-CH"/>
        </w:rPr>
        <w:t>.</w:t>
      </w:r>
    </w:p>
    <w:p w:rsidR="006E13E5" w:rsidRDefault="006E13E5" w:rsidP="006E13E5">
      <w:pPr>
        <w:shd w:val="clear" w:color="auto" w:fill="FFFFFF"/>
        <w:spacing w:line="360" w:lineRule="atLeast"/>
        <w:rPr>
          <w:rFonts w:ascii="Arial" w:eastAsia="Times New Roman" w:hAnsi="Arial" w:cs="Arial"/>
          <w:color w:val="000000"/>
          <w:sz w:val="24"/>
          <w:szCs w:val="24"/>
          <w:lang w:val="de-DE" w:eastAsia="de-CH"/>
        </w:rPr>
      </w:pPr>
    </w:p>
    <w:p w:rsidR="006E13E5" w:rsidRDefault="006E13E5" w:rsidP="006E13E5">
      <w:pPr>
        <w:shd w:val="clear" w:color="auto" w:fill="FFFFFF"/>
        <w:spacing w:line="360" w:lineRule="atLeast"/>
        <w:rPr>
          <w:rFonts w:ascii="Arial" w:eastAsia="Times New Roman" w:hAnsi="Arial" w:cs="Arial"/>
          <w:color w:val="000000"/>
          <w:sz w:val="24"/>
          <w:szCs w:val="24"/>
          <w:lang w:val="de-DE" w:eastAsia="de-CH"/>
        </w:rPr>
      </w:pPr>
      <w:r w:rsidRPr="006E13E5">
        <w:rPr>
          <w:rFonts w:ascii="Arial" w:eastAsia="Times New Roman" w:hAnsi="Arial" w:cs="Arial"/>
          <w:b/>
          <w:bCs/>
          <w:noProof/>
          <w:color w:val="2688C0"/>
          <w:sz w:val="18"/>
          <w:szCs w:val="18"/>
          <w:lang w:val="de-DE" w:eastAsia="de-CH"/>
        </w:rPr>
        <w:lastRenderedPageBreak/>
        <w:drawing>
          <wp:inline distT="0" distB="0" distL="0" distR="0" wp14:anchorId="305FB19D" wp14:editId="622DA555">
            <wp:extent cx="2838450" cy="3876675"/>
            <wp:effectExtent l="0" t="0" r="0" b="9525"/>
            <wp:docPr id="1" name="Grafik 1" descr="Ändern Sie diese Option auf «Maximiert»">
              <a:hlinkClick xmlns:a="http://schemas.openxmlformats.org/drawingml/2006/main" r:id="rId8" tooltip="&quot;Ändern Sie diese Option auf «Maximier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Ändern Sie diese Option auf «Maximiert»">
                      <a:hlinkClick r:id="rId8" tooltip="&quot;Ändern Sie diese Option auf «Maximiert» &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3876675"/>
                    </a:xfrm>
                    <a:prstGeom prst="rect">
                      <a:avLst/>
                    </a:prstGeom>
                    <a:noFill/>
                    <a:ln>
                      <a:noFill/>
                    </a:ln>
                  </pic:spPr>
                </pic:pic>
              </a:graphicData>
            </a:graphic>
          </wp:inline>
        </w:drawing>
      </w:r>
    </w:p>
    <w:p w:rsidR="006E13E5" w:rsidRPr="006E13E5" w:rsidRDefault="006E13E5" w:rsidP="006E13E5">
      <w:pPr>
        <w:shd w:val="clear" w:color="auto" w:fill="FFFFFF"/>
        <w:spacing w:line="360" w:lineRule="atLeast"/>
        <w:rPr>
          <w:rFonts w:ascii="Arial" w:eastAsia="Times New Roman" w:hAnsi="Arial" w:cs="Arial"/>
          <w:color w:val="000000"/>
          <w:sz w:val="24"/>
          <w:szCs w:val="24"/>
          <w:lang w:val="de-DE" w:eastAsia="de-CH"/>
        </w:rPr>
      </w:pPr>
    </w:p>
    <w:p w:rsidR="006E13E5" w:rsidRPr="006E13E5" w:rsidRDefault="006E13E5" w:rsidP="006E13E5">
      <w:pPr>
        <w:shd w:val="clear" w:color="auto" w:fill="FFFFFF"/>
        <w:spacing w:line="360" w:lineRule="atLeast"/>
        <w:rPr>
          <w:rFonts w:ascii="Arial" w:eastAsia="Times New Roman" w:hAnsi="Arial" w:cs="Arial"/>
          <w:color w:val="000000"/>
          <w:sz w:val="24"/>
          <w:szCs w:val="24"/>
          <w:lang w:val="de-DE" w:eastAsia="de-CH"/>
        </w:rPr>
      </w:pPr>
      <w:hyperlink r:id="rId10" w:history="1">
        <w:r w:rsidRPr="006E13E5">
          <w:rPr>
            <w:rFonts w:ascii="Arial" w:eastAsia="Times New Roman" w:hAnsi="Arial" w:cs="Arial"/>
            <w:b/>
            <w:bCs/>
            <w:color w:val="2688C0"/>
            <w:sz w:val="18"/>
            <w:szCs w:val="18"/>
            <w:lang w:val="de-DE" w:eastAsia="de-CH"/>
          </w:rPr>
          <w:t>Ändern Sie diese Option auf «Maximiert»</w:t>
        </w:r>
      </w:hyperlink>
      <w:r w:rsidRPr="006E13E5">
        <w:rPr>
          <w:rFonts w:ascii="Arial" w:eastAsia="Times New Roman" w:hAnsi="Arial" w:cs="Arial"/>
          <w:color w:val="000000"/>
          <w:sz w:val="18"/>
          <w:szCs w:val="18"/>
          <w:lang w:val="de-DE" w:eastAsia="de-CH"/>
        </w:rPr>
        <w:t xml:space="preserve"> </w:t>
      </w:r>
      <w:hyperlink r:id="rId11" w:history="1">
        <w:r w:rsidRPr="006E13E5">
          <w:rPr>
            <w:rFonts w:ascii="Arial" w:eastAsia="Times New Roman" w:hAnsi="Arial" w:cs="Arial"/>
            <w:b/>
            <w:bCs/>
            <w:color w:val="2688C0"/>
            <w:sz w:val="18"/>
            <w:szCs w:val="18"/>
            <w:lang w:val="de-DE" w:eastAsia="de-CH"/>
          </w:rPr>
          <w:t>Zoom</w:t>
        </w:r>
      </w:hyperlink>
      <w:r w:rsidRPr="006E13E5">
        <w:rPr>
          <w:rFonts w:ascii="Arial" w:eastAsia="Times New Roman" w:hAnsi="Arial" w:cs="Arial"/>
          <w:color w:val="000000"/>
          <w:sz w:val="18"/>
          <w:szCs w:val="18"/>
          <w:lang w:val="de-DE" w:eastAsia="de-CH"/>
        </w:rPr>
        <w:t xml:space="preserve"> </w:t>
      </w:r>
      <w:r w:rsidRPr="006E13E5">
        <w:rPr>
          <w:rFonts w:ascii="Arial" w:eastAsia="Times New Roman" w:hAnsi="Arial" w:cs="Arial"/>
          <w:color w:val="000000"/>
          <w:sz w:val="24"/>
          <w:szCs w:val="24"/>
          <w:lang w:val="de-DE" w:eastAsia="de-CH"/>
        </w:rPr>
        <w:t xml:space="preserve">Im Reiter </w:t>
      </w:r>
      <w:r w:rsidRPr="006E13E5">
        <w:rPr>
          <w:rFonts w:ascii="Arial" w:eastAsia="Times New Roman" w:hAnsi="Arial" w:cs="Arial"/>
          <w:i/>
          <w:iCs/>
          <w:color w:val="000000"/>
          <w:sz w:val="24"/>
          <w:szCs w:val="24"/>
          <w:lang w:val="de-DE" w:eastAsia="de-CH"/>
        </w:rPr>
        <w:t>Verknüpfung</w:t>
      </w:r>
      <w:r w:rsidRPr="006E13E5">
        <w:rPr>
          <w:rFonts w:ascii="Arial" w:eastAsia="Times New Roman" w:hAnsi="Arial" w:cs="Arial"/>
          <w:color w:val="000000"/>
          <w:sz w:val="24"/>
          <w:szCs w:val="24"/>
          <w:lang w:val="de-DE" w:eastAsia="de-CH"/>
        </w:rPr>
        <w:t xml:space="preserve"> ist hinter «Ausführen» wahrscheinlich jetzt «Normales Fenster» eingestellt. Ändern Sie diese Einstellung auf «Maximiert» und klicken Sie auf </w:t>
      </w:r>
      <w:r w:rsidRPr="006E13E5">
        <w:rPr>
          <w:rFonts w:ascii="Arial" w:eastAsia="Times New Roman" w:hAnsi="Arial" w:cs="Arial"/>
          <w:i/>
          <w:iCs/>
          <w:color w:val="000000"/>
          <w:sz w:val="24"/>
          <w:szCs w:val="24"/>
          <w:lang w:val="de-DE" w:eastAsia="de-CH"/>
        </w:rPr>
        <w:t>OK</w:t>
      </w:r>
      <w:r w:rsidRPr="006E13E5">
        <w:rPr>
          <w:rFonts w:ascii="Arial" w:eastAsia="Times New Roman" w:hAnsi="Arial" w:cs="Arial"/>
          <w:color w:val="000000"/>
          <w:sz w:val="24"/>
          <w:szCs w:val="24"/>
          <w:lang w:val="de-DE" w:eastAsia="de-CH"/>
        </w:rPr>
        <w:t xml:space="preserve">. Jetzt sollte die Software - in diesem Fall Word - automatisch maximiert starten, wenn Sie diese Verknüpfung benutzen. Wiederholen Sie die Prozedur auch für alle anderen Anwendungen, von denen Sie sich dasselbe wünschen. </w:t>
      </w:r>
      <w:r w:rsidRPr="006E13E5">
        <w:rPr>
          <w:rFonts w:ascii="Arial" w:eastAsia="Times New Roman" w:hAnsi="Arial" w:cs="Arial"/>
          <w:i/>
          <w:iCs/>
          <w:color w:val="000000"/>
          <w:sz w:val="24"/>
          <w:szCs w:val="24"/>
          <w:lang w:val="de-DE" w:eastAsia="de-CH"/>
        </w:rPr>
        <w:t>(</w:t>
      </w:r>
      <w:proofErr w:type="spellStart"/>
      <w:r w:rsidRPr="006E13E5">
        <w:rPr>
          <w:rFonts w:ascii="Arial" w:eastAsia="Times New Roman" w:hAnsi="Arial" w:cs="Arial"/>
          <w:i/>
          <w:iCs/>
          <w:color w:val="000000"/>
          <w:sz w:val="24"/>
          <w:szCs w:val="24"/>
          <w:lang w:val="de-DE" w:eastAsia="de-CH"/>
        </w:rPr>
        <w:fldChar w:fldCharType="begin"/>
      </w:r>
      <w:r w:rsidRPr="006E13E5">
        <w:rPr>
          <w:rFonts w:ascii="Arial" w:eastAsia="Times New Roman" w:hAnsi="Arial" w:cs="Arial"/>
          <w:i/>
          <w:iCs/>
          <w:color w:val="000000"/>
          <w:sz w:val="24"/>
          <w:szCs w:val="24"/>
          <w:lang w:val="de-DE" w:eastAsia="de-CH"/>
        </w:rPr>
        <w:instrText xml:space="preserve"> HYPERLINK "http://www.pctipp.ch/forum/showthread.php?t=23823" </w:instrText>
      </w:r>
      <w:r w:rsidRPr="006E13E5">
        <w:rPr>
          <w:rFonts w:ascii="Arial" w:eastAsia="Times New Roman" w:hAnsi="Arial" w:cs="Arial"/>
          <w:i/>
          <w:iCs/>
          <w:color w:val="000000"/>
          <w:sz w:val="24"/>
          <w:szCs w:val="24"/>
          <w:lang w:val="de-DE" w:eastAsia="de-CH"/>
        </w:rPr>
        <w:fldChar w:fldCharType="separate"/>
      </w:r>
      <w:r w:rsidRPr="006E13E5">
        <w:rPr>
          <w:rFonts w:ascii="Arial" w:eastAsia="Times New Roman" w:hAnsi="Arial" w:cs="Arial"/>
          <w:b/>
          <w:bCs/>
          <w:i/>
          <w:iCs/>
          <w:color w:val="2688C0"/>
          <w:sz w:val="24"/>
          <w:szCs w:val="24"/>
          <w:lang w:val="de-DE" w:eastAsia="de-CH"/>
        </w:rPr>
        <w:t>PCtipp</w:t>
      </w:r>
      <w:proofErr w:type="spellEnd"/>
      <w:r w:rsidRPr="006E13E5">
        <w:rPr>
          <w:rFonts w:ascii="Arial" w:eastAsia="Times New Roman" w:hAnsi="Arial" w:cs="Arial"/>
          <w:b/>
          <w:bCs/>
          <w:i/>
          <w:iCs/>
          <w:color w:val="2688C0"/>
          <w:sz w:val="24"/>
          <w:szCs w:val="24"/>
          <w:lang w:val="de-DE" w:eastAsia="de-CH"/>
        </w:rPr>
        <w:t>-Forum</w:t>
      </w:r>
      <w:r w:rsidRPr="006E13E5">
        <w:rPr>
          <w:rFonts w:ascii="Arial" w:eastAsia="Times New Roman" w:hAnsi="Arial" w:cs="Arial"/>
          <w:i/>
          <w:iCs/>
          <w:color w:val="000000"/>
          <w:sz w:val="24"/>
          <w:szCs w:val="24"/>
          <w:lang w:val="de-DE" w:eastAsia="de-CH"/>
        </w:rPr>
        <w:fldChar w:fldCharType="end"/>
      </w:r>
      <w:r w:rsidRPr="006E13E5">
        <w:rPr>
          <w:rFonts w:ascii="Arial" w:eastAsia="Times New Roman" w:hAnsi="Arial" w:cs="Arial"/>
          <w:i/>
          <w:iCs/>
          <w:color w:val="000000"/>
          <w:sz w:val="24"/>
          <w:szCs w:val="24"/>
          <w:lang w:val="de-DE" w:eastAsia="de-CH"/>
        </w:rPr>
        <w:t>)</w:t>
      </w:r>
    </w:p>
    <w:p w:rsidR="006E13E5" w:rsidRDefault="006E13E5">
      <w:bookmarkStart w:id="0" w:name="_GoBack"/>
      <w:bookmarkEnd w:id="0"/>
    </w:p>
    <w:sectPr w:rsidR="006E13E5" w:rsidSect="006E13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E5"/>
    <w:rsid w:val="006E13E5"/>
    <w:rsid w:val="00BD0A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F4AF"/>
  <w15:chartTrackingRefBased/>
  <w15:docId w15:val="{2B5B7941-D220-4A8A-80C2-B0A0E53F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6E13E5"/>
    <w:rPr>
      <w:i/>
      <w:iCs/>
    </w:rPr>
  </w:style>
  <w:style w:type="character" w:styleId="Fett">
    <w:name w:val="Strong"/>
    <w:basedOn w:val="Absatz-Standardschriftart"/>
    <w:uiPriority w:val="22"/>
    <w:qFormat/>
    <w:rsid w:val="006E13E5"/>
    <w:rPr>
      <w:b/>
      <w:bCs/>
    </w:rPr>
  </w:style>
  <w:style w:type="character" w:customStyle="1" w:styleId="img-holder4">
    <w:name w:val="img-holder4"/>
    <w:basedOn w:val="Absatz-Standardschriftart"/>
    <w:rsid w:val="006E13E5"/>
  </w:style>
  <w:style w:type="character" w:customStyle="1" w:styleId="details3">
    <w:name w:val="details3"/>
    <w:basedOn w:val="Absatz-Standardschriftart"/>
    <w:rsid w:val="006E13E5"/>
  </w:style>
  <w:style w:type="paragraph" w:styleId="Sprechblasentext">
    <w:name w:val="Balloon Text"/>
    <w:basedOn w:val="Standard"/>
    <w:link w:val="SprechblasentextZchn"/>
    <w:uiPriority w:val="99"/>
    <w:semiHidden/>
    <w:unhideWhenUsed/>
    <w:rsid w:val="006E13E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1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5118">
      <w:bodyDiv w:val="1"/>
      <w:marLeft w:val="0"/>
      <w:marRight w:val="0"/>
      <w:marTop w:val="0"/>
      <w:marBottom w:val="0"/>
      <w:divBdr>
        <w:top w:val="none" w:sz="0" w:space="0" w:color="auto"/>
        <w:left w:val="none" w:sz="0" w:space="0" w:color="auto"/>
        <w:bottom w:val="none" w:sz="0" w:space="0" w:color="auto"/>
        <w:right w:val="none" w:sz="0" w:space="0" w:color="auto"/>
      </w:divBdr>
      <w:divsChild>
        <w:div w:id="1179462437">
          <w:marLeft w:val="0"/>
          <w:marRight w:val="0"/>
          <w:marTop w:val="0"/>
          <w:marBottom w:val="0"/>
          <w:divBdr>
            <w:top w:val="none" w:sz="0" w:space="0" w:color="auto"/>
            <w:left w:val="none" w:sz="0" w:space="0" w:color="auto"/>
            <w:bottom w:val="none" w:sz="0" w:space="0" w:color="auto"/>
            <w:right w:val="none" w:sz="0" w:space="0" w:color="auto"/>
          </w:divBdr>
          <w:divsChild>
            <w:div w:id="2078283085">
              <w:marLeft w:val="0"/>
              <w:marRight w:val="0"/>
              <w:marTop w:val="0"/>
              <w:marBottom w:val="0"/>
              <w:divBdr>
                <w:top w:val="none" w:sz="0" w:space="0" w:color="auto"/>
                <w:left w:val="none" w:sz="0" w:space="0" w:color="auto"/>
                <w:bottom w:val="none" w:sz="0" w:space="0" w:color="auto"/>
                <w:right w:val="none" w:sz="0" w:space="0" w:color="auto"/>
              </w:divBdr>
              <w:divsChild>
                <w:div w:id="393889356">
                  <w:marLeft w:val="0"/>
                  <w:marRight w:val="0"/>
                  <w:marTop w:val="0"/>
                  <w:marBottom w:val="0"/>
                  <w:divBdr>
                    <w:top w:val="none" w:sz="0" w:space="0" w:color="auto"/>
                    <w:left w:val="none" w:sz="0" w:space="0" w:color="auto"/>
                    <w:bottom w:val="none" w:sz="0" w:space="0" w:color="auto"/>
                    <w:right w:val="none" w:sz="0" w:space="0" w:color="auto"/>
                  </w:divBdr>
                  <w:divsChild>
                    <w:div w:id="2132749479">
                      <w:marLeft w:val="0"/>
                      <w:marRight w:val="0"/>
                      <w:marTop w:val="0"/>
                      <w:marBottom w:val="0"/>
                      <w:divBdr>
                        <w:top w:val="none" w:sz="0" w:space="0" w:color="auto"/>
                        <w:left w:val="none" w:sz="0" w:space="0" w:color="auto"/>
                        <w:bottom w:val="none" w:sz="0" w:space="0" w:color="auto"/>
                        <w:right w:val="none" w:sz="0" w:space="0" w:color="auto"/>
                      </w:divBdr>
                      <w:divsChild>
                        <w:div w:id="2116558283">
                          <w:marLeft w:val="0"/>
                          <w:marRight w:val="0"/>
                          <w:marTop w:val="0"/>
                          <w:marBottom w:val="0"/>
                          <w:divBdr>
                            <w:top w:val="none" w:sz="0" w:space="0" w:color="auto"/>
                            <w:left w:val="none" w:sz="0" w:space="0" w:color="auto"/>
                            <w:bottom w:val="none" w:sz="0" w:space="0" w:color="auto"/>
                            <w:right w:val="none" w:sz="0" w:space="0" w:color="auto"/>
                          </w:divBdr>
                          <w:divsChild>
                            <w:div w:id="486940674">
                              <w:marLeft w:val="0"/>
                              <w:marRight w:val="0"/>
                              <w:marTop w:val="0"/>
                              <w:marBottom w:val="0"/>
                              <w:divBdr>
                                <w:top w:val="none" w:sz="0" w:space="0" w:color="auto"/>
                                <w:left w:val="none" w:sz="0" w:space="0" w:color="auto"/>
                                <w:bottom w:val="none" w:sz="0" w:space="0" w:color="auto"/>
                                <w:right w:val="none" w:sz="0" w:space="0" w:color="auto"/>
                              </w:divBdr>
                              <w:divsChild>
                                <w:div w:id="1098600357">
                                  <w:marLeft w:val="0"/>
                                  <w:marRight w:val="0"/>
                                  <w:marTop w:val="0"/>
                                  <w:marBottom w:val="0"/>
                                  <w:divBdr>
                                    <w:top w:val="none" w:sz="0" w:space="0" w:color="auto"/>
                                    <w:left w:val="none" w:sz="0" w:space="0" w:color="auto"/>
                                    <w:bottom w:val="none" w:sz="0" w:space="0" w:color="auto"/>
                                    <w:right w:val="none" w:sz="0" w:space="0" w:color="auto"/>
                                  </w:divBdr>
                                  <w:divsChild>
                                    <w:div w:id="1370181606">
                                      <w:marLeft w:val="0"/>
                                      <w:marRight w:val="0"/>
                                      <w:marTop w:val="0"/>
                                      <w:marBottom w:val="0"/>
                                      <w:divBdr>
                                        <w:top w:val="none" w:sz="0" w:space="0" w:color="auto"/>
                                        <w:left w:val="none" w:sz="0" w:space="0" w:color="auto"/>
                                        <w:bottom w:val="none" w:sz="0" w:space="0" w:color="auto"/>
                                        <w:right w:val="none" w:sz="0" w:space="0" w:color="auto"/>
                                      </w:divBdr>
                                      <w:divsChild>
                                        <w:div w:id="5478940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125444">
      <w:bodyDiv w:val="1"/>
      <w:marLeft w:val="0"/>
      <w:marRight w:val="0"/>
      <w:marTop w:val="0"/>
      <w:marBottom w:val="0"/>
      <w:divBdr>
        <w:top w:val="none" w:sz="0" w:space="0" w:color="auto"/>
        <w:left w:val="none" w:sz="0" w:space="0" w:color="auto"/>
        <w:bottom w:val="none" w:sz="0" w:space="0" w:color="auto"/>
        <w:right w:val="none" w:sz="0" w:space="0" w:color="auto"/>
      </w:divBdr>
      <w:divsChild>
        <w:div w:id="780883902">
          <w:marLeft w:val="0"/>
          <w:marRight w:val="0"/>
          <w:marTop w:val="0"/>
          <w:marBottom w:val="0"/>
          <w:divBdr>
            <w:top w:val="none" w:sz="0" w:space="0" w:color="auto"/>
            <w:left w:val="none" w:sz="0" w:space="0" w:color="auto"/>
            <w:bottom w:val="none" w:sz="0" w:space="0" w:color="auto"/>
            <w:right w:val="none" w:sz="0" w:space="0" w:color="auto"/>
          </w:divBdr>
          <w:divsChild>
            <w:div w:id="1143504142">
              <w:marLeft w:val="0"/>
              <w:marRight w:val="0"/>
              <w:marTop w:val="0"/>
              <w:marBottom w:val="0"/>
              <w:divBdr>
                <w:top w:val="none" w:sz="0" w:space="0" w:color="auto"/>
                <w:left w:val="none" w:sz="0" w:space="0" w:color="auto"/>
                <w:bottom w:val="none" w:sz="0" w:space="0" w:color="auto"/>
                <w:right w:val="none" w:sz="0" w:space="0" w:color="auto"/>
              </w:divBdr>
              <w:divsChild>
                <w:div w:id="1729768066">
                  <w:marLeft w:val="0"/>
                  <w:marRight w:val="0"/>
                  <w:marTop w:val="0"/>
                  <w:marBottom w:val="0"/>
                  <w:divBdr>
                    <w:top w:val="none" w:sz="0" w:space="0" w:color="auto"/>
                    <w:left w:val="none" w:sz="0" w:space="0" w:color="auto"/>
                    <w:bottom w:val="none" w:sz="0" w:space="0" w:color="auto"/>
                    <w:right w:val="none" w:sz="0" w:space="0" w:color="auto"/>
                  </w:divBdr>
                  <w:divsChild>
                    <w:div w:id="1255556137">
                      <w:marLeft w:val="0"/>
                      <w:marRight w:val="0"/>
                      <w:marTop w:val="0"/>
                      <w:marBottom w:val="0"/>
                      <w:divBdr>
                        <w:top w:val="none" w:sz="0" w:space="0" w:color="auto"/>
                        <w:left w:val="none" w:sz="0" w:space="0" w:color="auto"/>
                        <w:bottom w:val="none" w:sz="0" w:space="0" w:color="auto"/>
                        <w:right w:val="none" w:sz="0" w:space="0" w:color="auto"/>
                      </w:divBdr>
                      <w:divsChild>
                        <w:div w:id="853882682">
                          <w:marLeft w:val="0"/>
                          <w:marRight w:val="0"/>
                          <w:marTop w:val="0"/>
                          <w:marBottom w:val="0"/>
                          <w:divBdr>
                            <w:top w:val="none" w:sz="0" w:space="0" w:color="auto"/>
                            <w:left w:val="none" w:sz="0" w:space="0" w:color="auto"/>
                            <w:bottom w:val="none" w:sz="0" w:space="0" w:color="auto"/>
                            <w:right w:val="none" w:sz="0" w:space="0" w:color="auto"/>
                          </w:divBdr>
                          <w:divsChild>
                            <w:div w:id="552348136">
                              <w:marLeft w:val="0"/>
                              <w:marRight w:val="0"/>
                              <w:marTop w:val="0"/>
                              <w:marBottom w:val="0"/>
                              <w:divBdr>
                                <w:top w:val="none" w:sz="0" w:space="0" w:color="auto"/>
                                <w:left w:val="none" w:sz="0" w:space="0" w:color="auto"/>
                                <w:bottom w:val="none" w:sz="0" w:space="0" w:color="auto"/>
                                <w:right w:val="none" w:sz="0" w:space="0" w:color="auto"/>
                              </w:divBdr>
                              <w:divsChild>
                                <w:div w:id="965739531">
                                  <w:marLeft w:val="0"/>
                                  <w:marRight w:val="0"/>
                                  <w:marTop w:val="0"/>
                                  <w:marBottom w:val="0"/>
                                  <w:divBdr>
                                    <w:top w:val="none" w:sz="0" w:space="0" w:color="auto"/>
                                    <w:left w:val="none" w:sz="0" w:space="0" w:color="auto"/>
                                    <w:bottom w:val="none" w:sz="0" w:space="0" w:color="auto"/>
                                    <w:right w:val="none" w:sz="0" w:space="0" w:color="auto"/>
                                  </w:divBdr>
                                  <w:divsChild>
                                    <w:div w:id="1556698620">
                                      <w:marLeft w:val="0"/>
                                      <w:marRight w:val="0"/>
                                      <w:marTop w:val="0"/>
                                      <w:marBottom w:val="0"/>
                                      <w:divBdr>
                                        <w:top w:val="none" w:sz="0" w:space="0" w:color="auto"/>
                                        <w:left w:val="none" w:sz="0" w:space="0" w:color="auto"/>
                                        <w:bottom w:val="none" w:sz="0" w:space="0" w:color="auto"/>
                                        <w:right w:val="none" w:sz="0" w:space="0" w:color="auto"/>
                                      </w:divBdr>
                                      <w:divsChild>
                                        <w:div w:id="594170711">
                                          <w:marLeft w:val="0"/>
                                          <w:marRight w:val="0"/>
                                          <w:marTop w:val="0"/>
                                          <w:marBottom w:val="0"/>
                                          <w:divBdr>
                                            <w:top w:val="none" w:sz="0" w:space="0" w:color="auto"/>
                                            <w:left w:val="none" w:sz="0" w:space="0" w:color="auto"/>
                                            <w:bottom w:val="none" w:sz="0" w:space="0" w:color="auto"/>
                                            <w:right w:val="none" w:sz="0" w:space="0" w:color="auto"/>
                                          </w:divBdr>
                                          <w:divsChild>
                                            <w:div w:id="10060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tipp.ch/fileadmin/media/bilder/2011/59031.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ctipp.ch/tipps-tricks/kummerkasten/windows-7/artikel/fenster-automatisch-maximieren-5698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ctipp.ch/tipps-tricks/kummerkasten/windows-7/artikel/fenster-automatisch-maximieren-56986/" TargetMode="External"/><Relationship Id="rId11" Type="http://schemas.openxmlformats.org/officeDocument/2006/relationships/hyperlink" Target="http://www.pctipp.ch/tipps-tricks/kummerkasten/windows-7/artikel/fenster-automatisch-maximieren-56986/" TargetMode="External"/><Relationship Id="rId5" Type="http://schemas.openxmlformats.org/officeDocument/2006/relationships/image" Target="media/image1.jpeg"/><Relationship Id="rId10" Type="http://schemas.openxmlformats.org/officeDocument/2006/relationships/hyperlink" Target="http://www.pctipp.ch/tipps-tricks/kummerkasten/windows-7/artikel/fenster-automatisch-maximieren-56986/" TargetMode="External"/><Relationship Id="rId4" Type="http://schemas.openxmlformats.org/officeDocument/2006/relationships/hyperlink" Target="http://www.pctipp.ch/fileadmin/media/bilder/2011/59030.jpg" TargetMode="Externa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1645</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julesvista</dc:creator>
  <cp:keywords/>
  <dc:description/>
  <cp:lastModifiedBy>julesvista</cp:lastModifiedBy>
  <cp:revision>1</cp:revision>
  <cp:lastPrinted>2017-08-14T09:13:00Z</cp:lastPrinted>
  <dcterms:created xsi:type="dcterms:W3CDTF">2017-08-14T09:09:00Z</dcterms:created>
  <dcterms:modified xsi:type="dcterms:W3CDTF">2017-08-14T09:16:00Z</dcterms:modified>
</cp:coreProperties>
</file>