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75684" w14:textId="77777777" w:rsidR="00197F19" w:rsidRPr="0005032B" w:rsidRDefault="00197F19" w:rsidP="00197F19">
      <w:pPr>
        <w:shd w:val="clear" w:color="auto" w:fill="FFFFFF"/>
        <w:spacing w:after="120" w:line="300" w:lineRule="auto"/>
        <w:jc w:val="both"/>
        <w:outlineLvl w:val="0"/>
        <w:rPr>
          <w:rFonts w:ascii="Verdana" w:eastAsia="Times New Roman" w:hAnsi="Verdana" w:cs="Arial"/>
          <w:b/>
          <w:color w:val="000000"/>
          <w:kern w:val="36"/>
          <w:sz w:val="30"/>
          <w:szCs w:val="30"/>
          <w:u w:val="single"/>
          <w:lang w:val="de-DE" w:eastAsia="de-CH"/>
        </w:rPr>
      </w:pPr>
      <w:proofErr w:type="spellStart"/>
      <w:r w:rsidRPr="0005032B">
        <w:rPr>
          <w:rFonts w:ascii="Verdana" w:eastAsia="Times New Roman" w:hAnsi="Verdana" w:cs="Arial"/>
          <w:b/>
          <w:color w:val="000000"/>
          <w:kern w:val="36"/>
          <w:sz w:val="30"/>
          <w:szCs w:val="30"/>
          <w:u w:val="single"/>
          <w:lang w:val="de-DE" w:eastAsia="de-CH"/>
        </w:rPr>
        <w:t>Skydrive</w:t>
      </w:r>
      <w:proofErr w:type="spellEnd"/>
      <w:r w:rsidRPr="0005032B">
        <w:rPr>
          <w:rFonts w:ascii="Verdana" w:eastAsia="Times New Roman" w:hAnsi="Verdana" w:cs="Arial"/>
          <w:b/>
          <w:color w:val="000000"/>
          <w:kern w:val="36"/>
          <w:sz w:val="30"/>
          <w:szCs w:val="30"/>
          <w:u w:val="single"/>
          <w:lang w:val="de-DE" w:eastAsia="de-CH"/>
        </w:rPr>
        <w:t xml:space="preserve"> als Laufwerk einbinden</w:t>
      </w:r>
    </w:p>
    <w:p w14:paraId="1A4EDCCC" w14:textId="77777777" w:rsidR="00197F19" w:rsidRPr="00197F19" w:rsidRDefault="00197F19" w:rsidP="0005032B">
      <w:pPr>
        <w:shd w:val="clear" w:color="auto" w:fill="FFFFFF"/>
        <w:spacing w:before="240" w:after="240" w:line="276" w:lineRule="auto"/>
        <w:jc w:val="both"/>
        <w:rPr>
          <w:rFonts w:ascii="Verdana" w:eastAsia="Times New Roman" w:hAnsi="Verdana" w:cs="Arial"/>
          <w:color w:val="000000"/>
          <w:lang w:val="de-DE" w:eastAsia="de-CH"/>
        </w:rPr>
      </w:pPr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Office 2010 kann, wie der Vorgänger Office 2007 bereits auch, Dateien direkt auf das </w:t>
      </w:r>
      <w:proofErr w:type="spellStart"/>
      <w:r w:rsidRPr="00197F19">
        <w:rPr>
          <w:rFonts w:ascii="Verdana" w:eastAsia="Times New Roman" w:hAnsi="Verdana" w:cs="Arial"/>
          <w:color w:val="000000"/>
          <w:lang w:val="de-DE" w:eastAsia="de-CH"/>
        </w:rPr>
        <w:t>Skydr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>i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>ve</w:t>
      </w:r>
      <w:proofErr w:type="spellEnd"/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 speichern und von dort laden. Dies wird durch die eingebaute </w:t>
      </w:r>
      <w:proofErr w:type="spellStart"/>
      <w:r w:rsidRPr="00197F19">
        <w:rPr>
          <w:rFonts w:ascii="Verdana" w:eastAsia="Times New Roman" w:hAnsi="Verdana" w:cs="Arial"/>
          <w:color w:val="000000"/>
          <w:lang w:val="de-DE" w:eastAsia="de-CH"/>
        </w:rPr>
        <w:t>WebDAV</w:t>
      </w:r>
      <w:proofErr w:type="spellEnd"/>
      <w:r w:rsidRPr="00197F19">
        <w:rPr>
          <w:rFonts w:ascii="Verdana" w:eastAsia="Times New Roman" w:hAnsi="Verdana" w:cs="Arial"/>
          <w:color w:val="000000"/>
          <w:lang w:val="de-DE" w:eastAsia="de-CH"/>
        </w:rPr>
        <w:t>-Unterstützung e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>r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möglicht, welche direkt mit HTTP(S)-basierten Storage kommunizieren kann. Windows an sich beherrscht dies allerdings auch, und zwar bereits seit Windows XP. So liegt der Gedanke nahe, das </w:t>
      </w:r>
      <w:proofErr w:type="spellStart"/>
      <w:r w:rsidRPr="00197F19">
        <w:rPr>
          <w:rFonts w:ascii="Verdana" w:eastAsia="Times New Roman" w:hAnsi="Verdana" w:cs="Arial"/>
          <w:color w:val="000000"/>
          <w:lang w:val="de-DE" w:eastAsia="de-CH"/>
        </w:rPr>
        <w:t>Skydrive</w:t>
      </w:r>
      <w:proofErr w:type="spellEnd"/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 per Netzwerkumgebung direkt als Laufwerk einzubinden. Der zu erwa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>r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tende Vorteil: Auch Anwendungen, die mit </w:t>
      </w:r>
      <w:proofErr w:type="spellStart"/>
      <w:r w:rsidRPr="00197F19">
        <w:rPr>
          <w:rFonts w:ascii="Verdana" w:eastAsia="Times New Roman" w:hAnsi="Verdana" w:cs="Arial"/>
          <w:color w:val="000000"/>
          <w:lang w:val="de-DE" w:eastAsia="de-CH"/>
        </w:rPr>
        <w:t>WebDAV</w:t>
      </w:r>
      <w:proofErr w:type="spellEnd"/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 nichts anfangen können, können diesen Speicherplatz dann dank des zugewiesenen Laufwerksbuchstaben verwenden. </w:t>
      </w:r>
    </w:p>
    <w:p w14:paraId="5E794597" w14:textId="77777777" w:rsidR="00197F19" w:rsidRPr="00197F19" w:rsidRDefault="00197F19" w:rsidP="00197F19">
      <w:pPr>
        <w:shd w:val="clear" w:color="auto" w:fill="FFFFFF"/>
        <w:spacing w:before="216" w:after="216" w:line="384" w:lineRule="atLeast"/>
        <w:jc w:val="both"/>
        <w:outlineLvl w:val="2"/>
        <w:rPr>
          <w:rFonts w:ascii="Verdana" w:eastAsia="Times New Roman" w:hAnsi="Verdana" w:cs="Arial"/>
          <w:color w:val="000000"/>
          <w:sz w:val="26"/>
          <w:szCs w:val="26"/>
          <w:lang w:val="de-DE" w:eastAsia="de-CH"/>
        </w:rPr>
      </w:pPr>
      <w:r w:rsidRPr="00197F19">
        <w:rPr>
          <w:rFonts w:ascii="Verdana" w:eastAsia="Times New Roman" w:hAnsi="Verdana" w:cs="Arial"/>
          <w:color w:val="000000"/>
          <w:sz w:val="26"/>
          <w:szCs w:val="26"/>
          <w:lang w:val="de-DE" w:eastAsia="de-CH"/>
        </w:rPr>
        <w:t xml:space="preserve">Live-ID mit Benutzerkonto verknüpfen </w:t>
      </w:r>
    </w:p>
    <w:p w14:paraId="3925866F" w14:textId="25EA0481" w:rsidR="00E01836" w:rsidRDefault="00E01836" w:rsidP="00197F19">
      <w:pPr>
        <w:shd w:val="clear" w:color="auto" w:fill="FFFFFF"/>
        <w:spacing w:before="240" w:after="240" w:line="384" w:lineRule="atLeast"/>
        <w:jc w:val="both"/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36E1D" wp14:editId="40835A67">
                <wp:simplePos x="0" y="0"/>
                <wp:positionH relativeFrom="column">
                  <wp:posOffset>766445</wp:posOffset>
                </wp:positionH>
                <wp:positionV relativeFrom="paragraph">
                  <wp:posOffset>977265</wp:posOffset>
                </wp:positionV>
                <wp:extent cx="309245" cy="19050"/>
                <wp:effectExtent l="57150" t="76200" r="0" b="13335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24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0" o:spid="_x0000_s1026" type="#_x0000_t32" style="position:absolute;margin-left:60.35pt;margin-top:76.95pt;width:24.35pt;height:1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+L6QEAAA8EAAAOAAAAZHJzL2Uyb0RvYy54bWysU02PEzEMvSPxH6Lc2ZkWFrFVp3vownJA&#10;UPF1TzNOJ1K+5Hg77b/HyXQHBAgkxCVKYr9nvxdnfXvyThwBs42hk4urVgoIOvY2HDr55fObZ6+k&#10;yKRCr1wM0MkzZHm7efpkPaYVLOMQXQ8omCTk1Zg6ORClVdNkPYBX+SomCBw0Eb0iPuKh6VGNzO5d&#10;s2zbl80YsU8YNeTMt3dTUG4qvzGg6YMxGUi4TnJvVFes676szWatVgdUabD60ob6hy68soGLzlR3&#10;ipR4QPsLlbcaY46GrnT0TTTGaqgaWM2i/UnNp0ElqFrYnJxmm/L/o9XvjzsUtue3Y3uC8vxG94Cq&#10;B/EVcG9D/xAOwlsSOwPWCc5iy8aUV4zchh1eTjntsOg/GfTCOJveMmN1hDWKUzX8PBsOJxKaL5+3&#10;N8sX11JoDi1u2utK3kwshS1hpnuIXpRNJzOhsoeBtjEEftmIUwV1fJeJ+2DgI6CAXSgrKeteh17Q&#10;ObE0hRjHooBzS7wpSqbe647ODibsRzBsC/e4rCrqQMLWoTgqHiWlNQRazkycXWDGOjcD278DL/kF&#10;CnVYZ/Ck7I9VZ0StHAPNYG9DxN9Vp9Pi0rKZ8h8dmHQXC/axP9dXrdbw1FWvLj+kjPWP5wr//o83&#10;3wAAAP//AwBQSwMEFAAGAAgAAAAhAHM9IV/gAAAACwEAAA8AAABkcnMvZG93bnJldi54bWxMj8FO&#10;wzAQRO9I/IO1SNyoQ4G0SeNUqAKEVA6Q9gPceBOnxOvIdtvw9zgnuO3sjmbfFOvR9OyMzneWBNzP&#10;EmBItVUdtQL2u9e7JTAfJCnZW0IBP+hhXV5fFTJX9kJfeK5Cy2II+VwK0CEMOee+1mikn9kBKd4a&#10;64wMUbqWKycvMdz0fJ4kKTeyo/hBywE3Guvv6mQEVMv07UjHZq93L5+u3Tbd+/ixEeL2ZnxeAQs4&#10;hj8zTPgRHcrIdLAnUp71Uc+TRbTG4ekhAzY50uwR2GHapBnwsuD/O5S/AAAA//8DAFBLAQItABQA&#10;BgAIAAAAIQC2gziS/gAAAOEBAAATAAAAAAAAAAAAAAAAAAAAAABbQ29udGVudF9UeXBlc10ueG1s&#10;UEsBAi0AFAAGAAgAAAAhADj9If/WAAAAlAEAAAsAAAAAAAAAAAAAAAAALwEAAF9yZWxzLy5yZWxz&#10;UEsBAi0AFAAGAAgAAAAhAFTEz4vpAQAADwQAAA4AAAAAAAAAAAAAAAAALgIAAGRycy9lMm9Eb2Mu&#10;eG1sUEsBAi0AFAAGAAgAAAAhAHM9IV/gAAAACwEAAA8AAAAAAAAAAAAAAAAAQwQAAGRycy9kb3du&#10;cmV2LnhtbFBLBQYAAAAABAAEAPMAAABQ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5F8476B9" wp14:editId="1DBB9657">
            <wp:simplePos x="0" y="0"/>
            <wp:positionH relativeFrom="column">
              <wp:posOffset>4062413</wp:posOffset>
            </wp:positionH>
            <wp:positionV relativeFrom="paragraph">
              <wp:posOffset>48260</wp:posOffset>
            </wp:positionV>
            <wp:extent cx="2499995" cy="179070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7" r="2424"/>
                    <a:stretch/>
                  </pic:blipFill>
                  <pic:spPr bwMode="auto">
                    <a:xfrm>
                      <a:off x="0" y="0"/>
                      <a:ext cx="249999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inline distT="0" distB="0" distL="0" distR="0" wp14:anchorId="19C3E7FD" wp14:editId="04AE371B">
            <wp:extent cx="3886200" cy="1708761"/>
            <wp:effectExtent l="0" t="0" r="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65" r="5322"/>
                    <a:stretch/>
                  </pic:blipFill>
                  <pic:spPr bwMode="auto">
                    <a:xfrm>
                      <a:off x="0" y="0"/>
                      <a:ext cx="3890602" cy="1710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000000"/>
          <w:lang w:val="de-DE" w:eastAsia="de-CH"/>
        </w:rPr>
        <w:t xml:space="preserve">  </w:t>
      </w:r>
    </w:p>
    <w:p w14:paraId="6D6F96A2" w14:textId="5981F70B" w:rsidR="00197F19" w:rsidRDefault="00197F19" w:rsidP="00197F19">
      <w:pPr>
        <w:shd w:val="clear" w:color="auto" w:fill="FFFFFF"/>
        <w:spacing w:before="240" w:after="240" w:line="384" w:lineRule="atLeast"/>
        <w:jc w:val="both"/>
        <w:rPr>
          <w:rFonts w:ascii="Verdana" w:eastAsia="Times New Roman" w:hAnsi="Verdana" w:cs="Arial"/>
          <w:color w:val="000000"/>
          <w:lang w:val="de-DE" w:eastAsia="de-CH"/>
        </w:rPr>
      </w:pPr>
    </w:p>
    <w:p w14:paraId="6CF2AA74" w14:textId="77777777" w:rsidR="00197F19" w:rsidRPr="00197F19" w:rsidRDefault="00197F19" w:rsidP="0005032B">
      <w:pPr>
        <w:shd w:val="clear" w:color="auto" w:fill="FFFFFF"/>
        <w:spacing w:before="240" w:after="240" w:line="276" w:lineRule="auto"/>
        <w:jc w:val="both"/>
        <w:rPr>
          <w:rFonts w:ascii="Verdana" w:eastAsia="Times New Roman" w:hAnsi="Verdana" w:cs="Arial"/>
          <w:color w:val="000000"/>
          <w:lang w:val="de-DE" w:eastAsia="de-CH"/>
        </w:rPr>
      </w:pPr>
      <w:r w:rsidRPr="00197F19">
        <w:rPr>
          <w:rFonts w:ascii="Verdana" w:eastAsia="Times New Roman" w:hAnsi="Verdana" w:cs="Arial"/>
          <w:color w:val="000000"/>
          <w:lang w:val="de-DE" w:eastAsia="de-CH"/>
        </w:rPr>
        <w:t>Um später wiederholte Authentifizierungsvorgänge zu vermeiden, sollte man zunächst sein Benutzerkonto mit seiner Windows-Live-ID verknüpfen. Dies geschieht in der Systemsteu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>e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rung unter „Benutzerkonten“ unter „Online-IDs verknüpfen“. Ist noch kein Online-ID-Provider installiert, öffnet sich automatisch der Standard-Browser mit dem Download für den von Windows Live. </w:t>
      </w:r>
    </w:p>
    <w:p w14:paraId="348209AB" w14:textId="77777777" w:rsidR="00197F19" w:rsidRPr="00197F19" w:rsidRDefault="00197F19" w:rsidP="0005032B">
      <w:pPr>
        <w:shd w:val="clear" w:color="auto" w:fill="FFFFFF"/>
        <w:spacing w:line="276" w:lineRule="auto"/>
        <w:jc w:val="both"/>
        <w:rPr>
          <w:rFonts w:ascii="Verdana" w:eastAsia="Times New Roman" w:hAnsi="Verdana" w:cs="Arial"/>
          <w:color w:val="000000"/>
          <w:lang w:val="de-DE" w:eastAsia="de-CH"/>
        </w:rPr>
      </w:pPr>
      <w:r w:rsidRPr="00197F19">
        <w:rPr>
          <w:rFonts w:ascii="Verdana" w:eastAsia="Times New Roman" w:hAnsi="Verdana" w:cs="Arial"/>
          <w:color w:val="000000"/>
          <w:lang w:val="de-DE" w:eastAsia="de-CH"/>
        </w:rPr>
        <w:t>Nach der Verknüpfung sollte man sich ab-</w:t>
      </w:r>
      <w:r>
        <w:rPr>
          <w:rFonts w:ascii="Verdana" w:eastAsia="Times New Roman" w:hAnsi="Verdana" w:cs="Arial"/>
          <w:color w:val="000000"/>
          <w:lang w:val="de-DE" w:eastAsia="de-CH"/>
        </w:rPr>
        <w:t xml:space="preserve"> 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und wieder anmelden, sonst wird man trotzdem des Öfteren zur Eingabe der Live-ID und des Passwortes aufgefordert. </w:t>
      </w:r>
    </w:p>
    <w:p w14:paraId="7BB9C3C1" w14:textId="77777777" w:rsidR="00197F19" w:rsidRPr="0005032B" w:rsidRDefault="00197F19" w:rsidP="00197F19">
      <w:pPr>
        <w:shd w:val="clear" w:color="auto" w:fill="FFFFFF"/>
        <w:spacing w:before="216" w:after="216" w:line="384" w:lineRule="atLeast"/>
        <w:jc w:val="both"/>
        <w:outlineLvl w:val="2"/>
        <w:rPr>
          <w:rFonts w:ascii="Verdana" w:eastAsia="Times New Roman" w:hAnsi="Verdana" w:cs="Arial"/>
          <w:b/>
          <w:color w:val="000000"/>
          <w:sz w:val="26"/>
          <w:szCs w:val="26"/>
          <w:u w:val="single"/>
          <w:lang w:val="de-DE" w:eastAsia="de-CH"/>
        </w:rPr>
      </w:pPr>
      <w:proofErr w:type="spellStart"/>
      <w:r w:rsidRPr="0005032B">
        <w:rPr>
          <w:rFonts w:ascii="Verdana" w:eastAsia="Times New Roman" w:hAnsi="Verdana" w:cs="Arial"/>
          <w:b/>
          <w:color w:val="000000"/>
          <w:sz w:val="26"/>
          <w:szCs w:val="26"/>
          <w:u w:val="single"/>
          <w:lang w:val="de-DE" w:eastAsia="de-CH"/>
        </w:rPr>
        <w:t>Skydrive</w:t>
      </w:r>
      <w:proofErr w:type="spellEnd"/>
      <w:r w:rsidRPr="0005032B">
        <w:rPr>
          <w:rFonts w:ascii="Verdana" w:eastAsia="Times New Roman" w:hAnsi="Verdana" w:cs="Arial"/>
          <w:b/>
          <w:color w:val="000000"/>
          <w:sz w:val="26"/>
          <w:szCs w:val="26"/>
          <w:u w:val="single"/>
          <w:lang w:val="de-DE" w:eastAsia="de-CH"/>
        </w:rPr>
        <w:t xml:space="preserve">-URL in die Zwischenablage kopieren </w:t>
      </w:r>
    </w:p>
    <w:p w14:paraId="2097ACC4" w14:textId="77777777" w:rsidR="00EA2F17" w:rsidRDefault="00197F19" w:rsidP="0005032B">
      <w:pPr>
        <w:shd w:val="clear" w:color="auto" w:fill="FFFFFF"/>
        <w:spacing w:before="240" w:after="240" w:line="276" w:lineRule="auto"/>
        <w:jc w:val="both"/>
        <w:rPr>
          <w:rFonts w:ascii="Verdana" w:eastAsia="Times New Roman" w:hAnsi="Verdana" w:cs="Arial"/>
          <w:color w:val="000000"/>
          <w:lang w:val="de-DE" w:eastAsia="de-CH"/>
        </w:rPr>
      </w:pPr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Um an die </w:t>
      </w:r>
      <w:proofErr w:type="spellStart"/>
      <w:r w:rsidRPr="00197F19">
        <w:rPr>
          <w:rFonts w:ascii="Verdana" w:eastAsia="Times New Roman" w:hAnsi="Verdana" w:cs="Arial"/>
          <w:color w:val="000000"/>
          <w:lang w:val="de-DE" w:eastAsia="de-CH"/>
        </w:rPr>
        <w:t>Skydrive</w:t>
      </w:r>
      <w:proofErr w:type="spellEnd"/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-URL heranzukommen, benötigt man ein Office 2007 oder 2010. Man ruft den Dialog auf, um ein Dokument im Web zu speichern, </w:t>
      </w:r>
    </w:p>
    <w:p w14:paraId="75CB9306" w14:textId="77777777" w:rsidR="00EA2F17" w:rsidRDefault="00EA2F17" w:rsidP="00197F19">
      <w:pPr>
        <w:shd w:val="clear" w:color="auto" w:fill="FFFFFF"/>
        <w:spacing w:before="240" w:after="240" w:line="384" w:lineRule="atLeast"/>
        <w:jc w:val="both"/>
        <w:rPr>
          <w:rFonts w:ascii="Verdana" w:eastAsia="Times New Roman" w:hAnsi="Verdana" w:cs="Arial"/>
          <w:color w:val="000000"/>
          <w:lang w:val="de-DE"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CD839" wp14:editId="714FFB0A">
                <wp:simplePos x="0" y="0"/>
                <wp:positionH relativeFrom="column">
                  <wp:posOffset>2967038</wp:posOffset>
                </wp:positionH>
                <wp:positionV relativeFrom="paragraph">
                  <wp:posOffset>1979930</wp:posOffset>
                </wp:positionV>
                <wp:extent cx="690562" cy="324168"/>
                <wp:effectExtent l="38100" t="38100" r="71755" b="9525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562" cy="3241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233.65pt;margin-top:155.9pt;width:54.35pt;height:25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2e7gEAABgEAAAOAAAAZHJzL2Uyb0RvYy54bWysU02PEzEMvSPxH6Lc6UwHqJaq0z10YTkg&#10;qBZ272nG6UTKl5xsp/33OJnZAcEKJMTFcuI82+/Z2VyfrWEnwKi9a/lyUXMGTvpOu2PL7799eHXF&#10;WUzCdcJ4By2/QOTX25cvNkNYQ+N7bzpARklcXA+h5X1KYV1VUfZgRVz4AI6CyqMViY54rDoUA2W3&#10;pmrqelUNHruAXkKMdHszBvm25FcKZPqiVITETMupt1QsFnvIttpuxPqIIvRaTm2If+jCCu2o6Jzq&#10;RiTBHlH/lspqiT56lRbS28orpSUUDsRmWf/C5msvAhQuJE4Ms0zx/6WVn097ZLprecOZE5ZGdAso&#10;OmAPgAftukd3ZFYntlegDWuyYEOIa8Lt3B6nUwx7zOzPCi1TRoePtAu8eA/ZyzHiys5F+MssPJwT&#10;k3S5ele/XVEDkkKvmzfL1VWuU40JMzhgTLfgLctOy2NCoY992nnnaMQexxLi9CmmEfgEyGDjsk1C&#10;m/euY+kSiKRA9MNUJMerTGqkUbx0MTBi70CRPtRkU2iUzYSdQXYStFNCSnCpyELtGkevM0xpY2Zg&#10;/Xfg9D5DoWztDB6Z/bHqjCiVvUsz2Grn8bnq6bycyKvx/ZMCI+8swcF3lzLgIg2tXxnI9FXyfv98&#10;LvAfH3r7HQAA//8DAFBLAwQUAAYACAAAACEAAR1nl98AAAALAQAADwAAAGRycy9kb3ducmV2Lnht&#10;bEyPwU7DMAyG70i8Q2QkbiztBtnomk4IaVckxoTYzWuypqNxqibbyttjTuxo+9Pv7y9Xo+/E2Q6x&#10;DaQhn2QgLNXBtNRo2H6sHxYgYkIy2AWyGn5shFV1e1NiYcKF3u15kxrBIRQL1OBS6gspY+2sxzgJ&#10;vSW+HcLgMfE4NNIMeOFw38lplinpsSX+4LC3r87W35uT16B2eHgbPtO23h3pa1y41KxV0vr+bnxZ&#10;gkh2TP8w/OmzOlTstA8nMlF0Gh7VfMaohlmecwcmnuaK2+15o6bPIKtSXneofgEAAP//AwBQSwEC&#10;LQAUAAYACAAAACEAtoM4kv4AAADhAQAAEwAAAAAAAAAAAAAAAAAAAAAAW0NvbnRlbnRfVHlwZXNd&#10;LnhtbFBLAQItABQABgAIAAAAIQA4/SH/1gAAAJQBAAALAAAAAAAAAAAAAAAAAC8BAABfcmVscy8u&#10;cmVsc1BLAQItABQABgAIAAAAIQAYkU2e7gEAABgEAAAOAAAAAAAAAAAAAAAAAC4CAABkcnMvZTJv&#10;RG9jLnhtbFBLAQItABQABgAIAAAAIQABHWeX3wAAAAsBAAAPAAAAAAAAAAAAAAAAAEgEAABkcnMv&#10;ZG93bnJldi54bWxQSwUGAAAAAAQABADzAAAAV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245EA3E6" wp14:editId="5DC26C5E">
            <wp:extent cx="5760720" cy="250431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43362" w14:textId="77777777" w:rsidR="00EA2F17" w:rsidRDefault="00197F19" w:rsidP="0005032B">
      <w:pPr>
        <w:shd w:val="clear" w:color="auto" w:fill="FFFFFF"/>
        <w:spacing w:before="240" w:after="240" w:line="276" w:lineRule="auto"/>
        <w:jc w:val="both"/>
        <w:rPr>
          <w:rFonts w:ascii="Verdana" w:eastAsia="Times New Roman" w:hAnsi="Verdana" w:cs="Arial"/>
          <w:color w:val="000000"/>
          <w:lang w:val="de-DE" w:eastAsia="de-CH"/>
        </w:rPr>
      </w:pPr>
      <w:r w:rsidRPr="00197F19">
        <w:rPr>
          <w:rFonts w:ascii="Verdana" w:eastAsia="Times New Roman" w:hAnsi="Verdana" w:cs="Arial"/>
          <w:color w:val="000000"/>
          <w:lang w:val="de-DE" w:eastAsia="de-CH"/>
        </w:rPr>
        <w:lastRenderedPageBreak/>
        <w:t xml:space="preserve">wählt dort einen Ordner aus und klickt auf die Schaltfläche </w:t>
      </w:r>
      <w:r w:rsidRPr="00EA2F17">
        <w:rPr>
          <w:rFonts w:ascii="Verdana" w:eastAsia="Times New Roman" w:hAnsi="Verdana" w:cs="Arial"/>
          <w:color w:val="000000"/>
          <w:highlight w:val="yellow"/>
          <w:lang w:val="de-DE" w:eastAsia="de-CH"/>
        </w:rPr>
        <w:t>„Speichern unter“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. Der daraufhin erscheinende Datei-Dialog enthält in der Adresszeile die </w:t>
      </w:r>
      <w:proofErr w:type="spellStart"/>
      <w:r w:rsidRPr="00197F19">
        <w:rPr>
          <w:rFonts w:ascii="Verdana" w:eastAsia="Times New Roman" w:hAnsi="Verdana" w:cs="Arial"/>
          <w:color w:val="000000"/>
          <w:lang w:val="de-DE" w:eastAsia="de-CH"/>
        </w:rPr>
        <w:t>WebDAV</w:t>
      </w:r>
      <w:proofErr w:type="spellEnd"/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-URL, </w:t>
      </w:r>
    </w:p>
    <w:p w14:paraId="70C40726" w14:textId="5F8C8C92" w:rsidR="00EA2F17" w:rsidRDefault="00EA2F17" w:rsidP="00197F19">
      <w:pPr>
        <w:shd w:val="clear" w:color="auto" w:fill="FFFFFF"/>
        <w:spacing w:before="240" w:after="240" w:line="384" w:lineRule="atLeast"/>
        <w:jc w:val="both"/>
        <w:rPr>
          <w:rFonts w:ascii="Verdana" w:eastAsia="Times New Roman" w:hAnsi="Verdana" w:cs="Arial"/>
          <w:color w:val="000000"/>
          <w:lang w:val="de-DE" w:eastAsia="de-CH"/>
        </w:rPr>
      </w:pPr>
      <w:r>
        <w:rPr>
          <w:noProof/>
          <w:lang w:eastAsia="de-CH"/>
        </w:rPr>
        <w:drawing>
          <wp:inline distT="0" distB="0" distL="0" distR="0" wp14:anchorId="06C44CBC" wp14:editId="15AD7472">
            <wp:extent cx="5968308" cy="11811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6415"/>
                    <a:stretch/>
                  </pic:blipFill>
                  <pic:spPr bwMode="auto">
                    <a:xfrm>
                      <a:off x="0" y="0"/>
                      <a:ext cx="5972810" cy="1181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E13F68" w14:textId="55519E4E" w:rsidR="0005032B" w:rsidRDefault="00F21BCF" w:rsidP="00197F19">
      <w:pPr>
        <w:shd w:val="clear" w:color="auto" w:fill="FFFFFF"/>
        <w:spacing w:before="240" w:after="240" w:line="384" w:lineRule="atLeast"/>
        <w:jc w:val="both"/>
        <w:rPr>
          <w:rFonts w:ascii="Verdana" w:eastAsia="Times New Roman" w:hAnsi="Verdana" w:cs="Arial"/>
          <w:color w:val="000000"/>
          <w:lang w:val="de-DE" w:eastAsia="de-CH"/>
        </w:rPr>
      </w:pPr>
      <w:hyperlink r:id="rId9" w:history="1">
        <w:r w:rsidR="0005032B" w:rsidRPr="00C25DCF">
          <w:rPr>
            <w:rStyle w:val="Hyperlink"/>
            <w:rFonts w:ascii="Verdana" w:eastAsia="Times New Roman" w:hAnsi="Verdana" w:cs="Arial"/>
            <w:lang w:val="de-DE" w:eastAsia="de-CH"/>
          </w:rPr>
          <w:t>https://d.docs.live.net/6e792bed67279cc4/SVWLProg</w:t>
        </w:r>
      </w:hyperlink>
    </w:p>
    <w:p w14:paraId="2F1C9828" w14:textId="3BBB5769" w:rsidR="00197F19" w:rsidRDefault="00197F19" w:rsidP="0005032B">
      <w:pPr>
        <w:shd w:val="clear" w:color="auto" w:fill="FFFFFF"/>
        <w:spacing w:before="240" w:after="240" w:line="276" w:lineRule="auto"/>
        <w:jc w:val="both"/>
        <w:rPr>
          <w:rFonts w:ascii="Verdana" w:eastAsia="Times New Roman" w:hAnsi="Verdana" w:cs="Arial"/>
          <w:color w:val="000000"/>
          <w:lang w:val="de-DE" w:eastAsia="de-CH"/>
        </w:rPr>
      </w:pPr>
      <w:r w:rsidRPr="00197F19">
        <w:rPr>
          <w:rFonts w:ascii="Verdana" w:eastAsia="Times New Roman" w:hAnsi="Verdana" w:cs="Arial"/>
          <w:color w:val="000000"/>
          <w:lang w:val="de-DE" w:eastAsia="de-CH"/>
        </w:rPr>
        <w:t>welche man per Klick mit der rechten Maustaste und dem Menüpunkt „Adresse als Text k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>o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pieren“ in die Zwischenablage befördern kann. </w:t>
      </w:r>
    </w:p>
    <w:p w14:paraId="3BBAE032" w14:textId="77777777" w:rsidR="00197F19" w:rsidRPr="0005032B" w:rsidRDefault="00197F19" w:rsidP="00197F19">
      <w:pPr>
        <w:shd w:val="clear" w:color="auto" w:fill="FFFFFF"/>
        <w:spacing w:before="216" w:after="216" w:line="384" w:lineRule="atLeast"/>
        <w:jc w:val="both"/>
        <w:outlineLvl w:val="2"/>
        <w:rPr>
          <w:rFonts w:ascii="Verdana" w:eastAsia="Times New Roman" w:hAnsi="Verdana" w:cs="Arial"/>
          <w:b/>
          <w:color w:val="000000"/>
          <w:sz w:val="26"/>
          <w:szCs w:val="26"/>
          <w:u w:val="single"/>
          <w:lang w:val="de-DE" w:eastAsia="de-CH"/>
        </w:rPr>
      </w:pPr>
      <w:proofErr w:type="spellStart"/>
      <w:r w:rsidRPr="0005032B">
        <w:rPr>
          <w:rFonts w:ascii="Verdana" w:eastAsia="Times New Roman" w:hAnsi="Verdana" w:cs="Arial"/>
          <w:b/>
          <w:color w:val="000000"/>
          <w:sz w:val="26"/>
          <w:szCs w:val="26"/>
          <w:u w:val="single"/>
          <w:lang w:val="de-DE" w:eastAsia="de-CH"/>
        </w:rPr>
        <w:t>Skydrive</w:t>
      </w:r>
      <w:proofErr w:type="spellEnd"/>
      <w:r w:rsidRPr="0005032B">
        <w:rPr>
          <w:rFonts w:ascii="Verdana" w:eastAsia="Times New Roman" w:hAnsi="Verdana" w:cs="Arial"/>
          <w:b/>
          <w:color w:val="000000"/>
          <w:sz w:val="26"/>
          <w:szCs w:val="26"/>
          <w:u w:val="single"/>
          <w:lang w:val="de-DE" w:eastAsia="de-CH"/>
        </w:rPr>
        <w:t xml:space="preserve">-URL als Netzlaufwerk einbinden </w:t>
      </w:r>
    </w:p>
    <w:p w14:paraId="74FF3FFF" w14:textId="77777777" w:rsidR="00EA2F17" w:rsidRDefault="00197F19" w:rsidP="0005032B">
      <w:pPr>
        <w:shd w:val="clear" w:color="auto" w:fill="FFFFFF"/>
        <w:spacing w:before="240" w:after="240" w:line="276" w:lineRule="auto"/>
        <w:jc w:val="both"/>
        <w:rPr>
          <w:rFonts w:ascii="Verdana" w:eastAsia="Times New Roman" w:hAnsi="Verdana" w:cs="Arial"/>
          <w:color w:val="000000"/>
          <w:lang w:val="de-DE" w:eastAsia="de-CH"/>
        </w:rPr>
      </w:pPr>
      <w:bookmarkStart w:id="0" w:name="_GoBack"/>
      <w:bookmarkEnd w:id="0"/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Der Rest ist einfach: die ermittelte URL wird im Explorer über </w:t>
      </w:r>
      <w:r w:rsidRPr="00781B3A">
        <w:rPr>
          <w:rFonts w:ascii="Verdana" w:eastAsia="Times New Roman" w:hAnsi="Verdana" w:cs="Arial"/>
          <w:color w:val="000000"/>
          <w:highlight w:val="yellow"/>
          <w:lang w:val="de-DE" w:eastAsia="de-CH"/>
        </w:rPr>
        <w:t>„Netzlaufwerk verbinden“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 e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>i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nem Laufwerksbuchstabe zugewiesen. </w:t>
      </w:r>
    </w:p>
    <w:p w14:paraId="7F470D19" w14:textId="77777777" w:rsidR="00EA2F17" w:rsidRDefault="00EA2F17" w:rsidP="00197F19">
      <w:pPr>
        <w:shd w:val="clear" w:color="auto" w:fill="FFFFFF"/>
        <w:spacing w:before="240" w:after="240" w:line="384" w:lineRule="atLeast"/>
        <w:jc w:val="both"/>
        <w:rPr>
          <w:rFonts w:ascii="Verdana" w:eastAsia="Times New Roman" w:hAnsi="Verdana" w:cs="Arial"/>
          <w:color w:val="000000"/>
          <w:lang w:val="de-DE"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DEA794" wp14:editId="6ACF9049">
                <wp:simplePos x="0" y="0"/>
                <wp:positionH relativeFrom="column">
                  <wp:posOffset>3567113</wp:posOffset>
                </wp:positionH>
                <wp:positionV relativeFrom="paragraph">
                  <wp:posOffset>1092518</wp:posOffset>
                </wp:positionV>
                <wp:extent cx="2176462" cy="995362"/>
                <wp:effectExtent l="0" t="0" r="14605" b="1460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462" cy="995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46F5B" w14:textId="77777777" w:rsidR="00EA2F17" w:rsidRDefault="00EA2F17">
                            <w:r>
                              <w:t xml:space="preserve">Rechtsklick auf  </w:t>
                            </w:r>
                            <w:r w:rsidRPr="00781B3A">
                              <w:rPr>
                                <w:highlight w:val="yellow"/>
                              </w:rPr>
                              <w:t>Netzwerk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280.9pt;margin-top:86.05pt;width:171.35pt;height:78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h+lQIAALIFAAAOAAAAZHJzL2Uyb0RvYy54bWysVE1PGzEQvVfqf7B8bzYJSYCIDUqDUlVC&#10;gAoVZ8drEwvb49pOdtNf37F3EwLlQtXL7tjzZjzz5uPisjGabIUPCmxJB70+JcJyqJR9KunPh+WX&#10;M0pCZLZiGqwo6U4Eejn7/OmidlMxhDXoSniCTmyY1q6k6xjdtCgCXwvDQg+csKiU4A2LePRPReVZ&#10;jd6NLob9/qSowVfOAxch4O1Vq6Sz7F9KweOtlEFEokuKscX89fm7St9idsGmT565teJdGOwfojBM&#10;WXz04OqKRUY2Xv3lyijuIYCMPQ6mACkVFzkHzGbQf5PN/Zo5kXNBcoI70BT+n1t+s73zRFUlxUJZ&#10;ZrBED6KJUuiKnCV2ahemCLp3CIvNV2iwyvv7gJcp6UZ6k/6YDkE98rw7cIvOCMfL4eB0MpoMKeGo&#10;Oz8fn6CM7osXa+dD/CbAkCSU1GPtMqVsex1iC91D0mMBtKqWSut8SP0iFtqTLcNK65hjROevUNqS&#10;uqSTk3E/O36lS64P9ivN+HMX3hEK/WmbnhO5s7qwEkMtE1mKOy0SRtsfQiKzmZB3YmScC3uIM6MT&#10;SmJGHzHs8C9RfcS4zQMt8stg48HYKAu+Zek1tdXznlrZ4rGGR3knMTarpuucFVQ7bBwP7eAFx5cK&#10;ib5mId4xj5OGvYLbI97iR2rA6kAnUbIG//u9+4THAUAtJTVObknDrw3zghL93eJonA9GozTq+TAa&#10;nw7x4I81q2ON3ZgFYMsMcE85nsWEj3ovSg/mEZfMPL2KKmY5vl3SuBcXsd0nuKS4mM8zCIfbsXht&#10;7x1PrhO9qcEemkfmXdfgEUfjBvYzzqZv+rzFJksL800EqfIQJIJbVjvicTHkMeqWWNo8x+eMelm1&#10;sz8AAAD//wMAUEsDBBQABgAIAAAAIQDXV5ri3gAAAAsBAAAPAAAAZHJzL2Rvd25yZXYueG1sTI8x&#10;T8MwFIR3JP6D9ZDYqJNAixviVIAKSycKYn6NXx2L2I5sNw3/HjPBeLrT3XfNZrYDmyhE452EclEA&#10;I9d5ZZyW8PH+ciOAxYRO4eAdSfimCJv28qLBWvmze6NpnzTLJS7WKKFPaaw5j11PFuPCj+Syd/TB&#10;YsoyaK4CnnO5HXhVFCtu0bi80ONIzz11X/uTlbB90mvdCQz9VihjpvnzuNOvUl5fzY8PwBLN6S8M&#10;v/gZHdrMdPAnpyIbJCxXZUZP2bivSmA5sS7ulsAOEm4rIYC3Df//of0BAAD//wMAUEsBAi0AFAAG&#10;AAgAAAAhALaDOJL+AAAA4QEAABMAAAAAAAAAAAAAAAAAAAAAAFtDb250ZW50X1R5cGVzXS54bWxQ&#10;SwECLQAUAAYACAAAACEAOP0h/9YAAACUAQAACwAAAAAAAAAAAAAAAAAvAQAAX3JlbHMvLnJlbHNQ&#10;SwECLQAUAAYACAAAACEAgwZ4fpUCAACyBQAADgAAAAAAAAAAAAAAAAAuAgAAZHJzL2Uyb0RvYy54&#10;bWxQSwECLQAUAAYACAAAACEA11ea4t4AAAALAQAADwAAAAAAAAAAAAAAAADvBAAAZHJzL2Rvd25y&#10;ZXYueG1sUEsFBgAAAAAEAAQA8wAAAPoFAAAAAA==&#10;" fillcolor="white [3201]" strokeweight=".5pt">
                <v:textbox>
                  <w:txbxContent>
                    <w:p w14:paraId="00346F5B" w14:textId="77777777" w:rsidR="00EA2F17" w:rsidRDefault="00EA2F17">
                      <w:r>
                        <w:t xml:space="preserve">Rechtsklick auf  </w:t>
                      </w:r>
                      <w:r w:rsidRPr="00781B3A">
                        <w:rPr>
                          <w:highlight w:val="yellow"/>
                        </w:rPr>
                        <w:t>Netzwerk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w:drawing>
          <wp:inline distT="0" distB="0" distL="0" distR="0" wp14:anchorId="37DF3136" wp14:editId="1B557FFC">
            <wp:extent cx="2947988" cy="2232291"/>
            <wp:effectExtent l="0" t="0" r="508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7988" cy="223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E74D6" w14:textId="77777777" w:rsidR="00197F19" w:rsidRPr="00197F19" w:rsidRDefault="00197F19" w:rsidP="0005032B">
      <w:pPr>
        <w:shd w:val="clear" w:color="auto" w:fill="FFFFFF"/>
        <w:spacing w:before="240" w:after="240" w:line="276" w:lineRule="auto"/>
        <w:jc w:val="both"/>
        <w:rPr>
          <w:rFonts w:ascii="Verdana" w:eastAsia="Times New Roman" w:hAnsi="Verdana" w:cs="Arial"/>
          <w:color w:val="000000"/>
          <w:lang w:val="de-DE" w:eastAsia="de-CH"/>
        </w:rPr>
      </w:pPr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Anschließend kann man dem Laufwerk per Umbenennung noch einen griffigeren Namen spendieren. Die URL Sie kann auch auf anderen Rechnern verwendet werden, die nicht </w:t>
      </w:r>
      <w:proofErr w:type="gramStart"/>
      <w:r w:rsidRPr="00197F19">
        <w:rPr>
          <w:rFonts w:ascii="Verdana" w:eastAsia="Times New Roman" w:hAnsi="Verdana" w:cs="Arial"/>
          <w:color w:val="000000"/>
          <w:lang w:val="de-DE" w:eastAsia="de-CH"/>
        </w:rPr>
        <w:t>no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>t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>wendigerweise</w:t>
      </w:r>
      <w:proofErr w:type="gramEnd"/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 Office installiert haben müssen – dieses benötigt man nur einmal für die E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>r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mittlung der </w:t>
      </w:r>
      <w:proofErr w:type="spellStart"/>
      <w:r w:rsidRPr="00197F19">
        <w:rPr>
          <w:rFonts w:ascii="Verdana" w:eastAsia="Times New Roman" w:hAnsi="Verdana" w:cs="Arial"/>
          <w:color w:val="000000"/>
          <w:lang w:val="de-DE" w:eastAsia="de-CH"/>
        </w:rPr>
        <w:t>WebDAV</w:t>
      </w:r>
      <w:proofErr w:type="spellEnd"/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-URL. </w:t>
      </w:r>
    </w:p>
    <w:p w14:paraId="02652038" w14:textId="77777777" w:rsidR="00197F19" w:rsidRPr="0005032B" w:rsidRDefault="00197F19" w:rsidP="00197F19">
      <w:pPr>
        <w:shd w:val="clear" w:color="auto" w:fill="FFFFFF"/>
        <w:spacing w:before="216" w:after="216" w:line="384" w:lineRule="atLeast"/>
        <w:jc w:val="both"/>
        <w:outlineLvl w:val="2"/>
        <w:rPr>
          <w:rFonts w:ascii="Verdana" w:eastAsia="Times New Roman" w:hAnsi="Verdana" w:cs="Arial"/>
          <w:b/>
          <w:color w:val="000000"/>
          <w:sz w:val="26"/>
          <w:szCs w:val="26"/>
          <w:u w:val="single"/>
          <w:lang w:val="de-DE" w:eastAsia="de-CH"/>
        </w:rPr>
      </w:pPr>
      <w:r w:rsidRPr="0005032B">
        <w:rPr>
          <w:rFonts w:ascii="Verdana" w:eastAsia="Times New Roman" w:hAnsi="Verdana" w:cs="Arial"/>
          <w:b/>
          <w:color w:val="000000"/>
          <w:sz w:val="26"/>
          <w:szCs w:val="26"/>
          <w:u w:val="single"/>
          <w:lang w:val="de-DE" w:eastAsia="de-CH"/>
        </w:rPr>
        <w:t xml:space="preserve">Einschränkungen </w:t>
      </w:r>
    </w:p>
    <w:p w14:paraId="7C91BC16" w14:textId="77777777" w:rsidR="00197F19" w:rsidRPr="00197F19" w:rsidRDefault="00197F19" w:rsidP="0005032B">
      <w:pPr>
        <w:shd w:val="clear" w:color="auto" w:fill="FFFFFF"/>
        <w:spacing w:before="240" w:after="240" w:line="276" w:lineRule="auto"/>
        <w:jc w:val="both"/>
        <w:rPr>
          <w:rFonts w:ascii="Verdana" w:eastAsia="Times New Roman" w:hAnsi="Verdana" w:cs="Arial"/>
          <w:color w:val="000000"/>
          <w:lang w:val="de-DE" w:eastAsia="de-CH"/>
        </w:rPr>
      </w:pPr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Unter alten Windows-Systemen wie 2003 oder XP ist der Trick nicht so nützlich: Man kann zwar </w:t>
      </w:r>
      <w:proofErr w:type="spellStart"/>
      <w:r w:rsidRPr="00197F19">
        <w:rPr>
          <w:rFonts w:ascii="Verdana" w:eastAsia="Times New Roman" w:hAnsi="Verdana" w:cs="Arial"/>
          <w:color w:val="000000"/>
          <w:lang w:val="de-DE" w:eastAsia="de-CH"/>
        </w:rPr>
        <w:t>Skydrive</w:t>
      </w:r>
      <w:proofErr w:type="spellEnd"/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 als Verknüpfung im Explorer einbinden, ihm aber keinen Laufwerksbuchstaben zuweisen, so dass nicht-</w:t>
      </w:r>
      <w:proofErr w:type="spellStart"/>
      <w:r w:rsidRPr="00197F19">
        <w:rPr>
          <w:rFonts w:ascii="Verdana" w:eastAsia="Times New Roman" w:hAnsi="Verdana" w:cs="Arial"/>
          <w:color w:val="000000"/>
          <w:lang w:val="de-DE" w:eastAsia="de-CH"/>
        </w:rPr>
        <w:t>WebDAV</w:t>
      </w:r>
      <w:proofErr w:type="spellEnd"/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-fähige Anwendungen nicht davon profitieren können. </w:t>
      </w:r>
    </w:p>
    <w:p w14:paraId="064F9588" w14:textId="523F048B" w:rsidR="00F11E35" w:rsidRPr="0005032B" w:rsidRDefault="00197F19" w:rsidP="0005032B">
      <w:pPr>
        <w:shd w:val="clear" w:color="auto" w:fill="FFFFFF"/>
        <w:spacing w:before="240" w:after="240" w:line="276" w:lineRule="auto"/>
        <w:jc w:val="both"/>
        <w:rPr>
          <w:rFonts w:ascii="Verdana" w:eastAsia="Times New Roman" w:hAnsi="Verdana" w:cs="Arial"/>
          <w:color w:val="000000"/>
          <w:lang w:val="de-DE" w:eastAsia="de-CH"/>
        </w:rPr>
      </w:pPr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Was ebenfalls nicht funktioniert, ist das Ansprechen der </w:t>
      </w:r>
      <w:hyperlink r:id="rId11" w:history="1">
        <w:r w:rsidRPr="00197F19">
          <w:rPr>
            <w:rFonts w:ascii="Verdana" w:eastAsia="Times New Roman" w:hAnsi="Verdana" w:cs="Arial"/>
            <w:color w:val="2A5DB0"/>
            <w:u w:val="single"/>
            <w:lang w:val="de-DE" w:eastAsia="de-CH"/>
          </w:rPr>
          <w:t>Live-</w:t>
        </w:r>
        <w:proofErr w:type="spellStart"/>
        <w:r w:rsidRPr="00197F19">
          <w:rPr>
            <w:rFonts w:ascii="Verdana" w:eastAsia="Times New Roman" w:hAnsi="Verdana" w:cs="Arial"/>
            <w:color w:val="2A5DB0"/>
            <w:u w:val="single"/>
            <w:lang w:val="de-DE" w:eastAsia="de-CH"/>
          </w:rPr>
          <w:t>Mesh</w:t>
        </w:r>
        <w:proofErr w:type="spellEnd"/>
        <w:r w:rsidRPr="00197F19">
          <w:rPr>
            <w:rFonts w:ascii="Verdana" w:eastAsia="Times New Roman" w:hAnsi="Verdana" w:cs="Arial"/>
            <w:color w:val="2A5DB0"/>
            <w:u w:val="single"/>
            <w:lang w:val="de-DE" w:eastAsia="de-CH"/>
          </w:rPr>
          <w:t>-Partition</w:t>
        </w:r>
      </w:hyperlink>
      <w:r w:rsidRPr="00197F19">
        <w:rPr>
          <w:rFonts w:ascii="Verdana" w:eastAsia="Times New Roman" w:hAnsi="Verdana" w:cs="Arial"/>
          <w:color w:val="000000"/>
          <w:lang w:val="de-DE" w:eastAsia="de-CH"/>
        </w:rPr>
        <w:t xml:space="preserve"> auf dem </w:t>
      </w:r>
      <w:proofErr w:type="spellStart"/>
      <w:r w:rsidRPr="00197F19">
        <w:rPr>
          <w:rFonts w:ascii="Verdana" w:eastAsia="Times New Roman" w:hAnsi="Verdana" w:cs="Arial"/>
          <w:color w:val="000000"/>
          <w:lang w:val="de-DE" w:eastAsia="de-CH"/>
        </w:rPr>
        <w:t>Skydr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>i</w:t>
      </w:r>
      <w:r w:rsidRPr="00197F19">
        <w:rPr>
          <w:rFonts w:ascii="Verdana" w:eastAsia="Times New Roman" w:hAnsi="Verdana" w:cs="Arial"/>
          <w:color w:val="000000"/>
          <w:lang w:val="de-DE" w:eastAsia="de-CH"/>
        </w:rPr>
        <w:t>ve</w:t>
      </w:r>
      <w:proofErr w:type="spellEnd"/>
      <w:r w:rsidRPr="00197F19">
        <w:rPr>
          <w:rFonts w:ascii="Verdana" w:eastAsia="Times New Roman" w:hAnsi="Verdana" w:cs="Arial"/>
          <w:color w:val="000000"/>
          <w:lang w:val="de-DE" w:eastAsia="de-CH"/>
        </w:rPr>
        <w:t>. Nur die nicht dafür verwendeten Bereiche sind als Laufwerk zugänglich.</w:t>
      </w:r>
      <w:r w:rsidRPr="00197F19">
        <w:rPr>
          <w:rFonts w:ascii="Verdana" w:eastAsia="Times New Roman" w:hAnsi="Verdana" w:cs="Arial"/>
          <w:noProof/>
          <w:color w:val="000000"/>
          <w:lang w:eastAsia="de-CH"/>
        </w:rPr>
        <w:drawing>
          <wp:inline distT="0" distB="0" distL="0" distR="0" wp14:anchorId="42FE53C3" wp14:editId="31E02D3E">
            <wp:extent cx="8255" cy="8255"/>
            <wp:effectExtent l="0" t="0" r="0" b="0"/>
            <wp:docPr id="6" name="Bild 8" descr="http://vg04.met.vgwort.de/na/2688fed11e9b4aa98606799635fab4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g04.met.vgwort.de/na/2688fed11e9b4aa98606799635fab4b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E35" w:rsidRPr="0005032B" w:rsidSect="00EA2F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19"/>
    <w:rsid w:val="0005032B"/>
    <w:rsid w:val="00197F19"/>
    <w:rsid w:val="00372B6E"/>
    <w:rsid w:val="00781B3A"/>
    <w:rsid w:val="00B97516"/>
    <w:rsid w:val="00E01836"/>
    <w:rsid w:val="00EA2F17"/>
    <w:rsid w:val="00F11E35"/>
    <w:rsid w:val="00F2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69A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7F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7F1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50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7F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7F1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50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0677">
          <w:marLeft w:val="0"/>
          <w:marRight w:val="0"/>
          <w:marTop w:val="375"/>
          <w:marBottom w:val="0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28931980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8877">
                  <w:marLeft w:val="150"/>
                  <w:marRight w:val="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windowspro.de/andreas-kroschel/die-endgueltige-version-von-windows-live-mesh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6e792bed67279cc4/SVWLPro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4</cp:revision>
  <dcterms:created xsi:type="dcterms:W3CDTF">2013-08-03T05:42:00Z</dcterms:created>
  <dcterms:modified xsi:type="dcterms:W3CDTF">2013-08-03T05:54:00Z</dcterms:modified>
</cp:coreProperties>
</file>