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3EA" w:rsidRPr="00D853EA" w:rsidRDefault="00D853EA" w:rsidP="00D853EA">
      <w:pPr>
        <w:spacing w:before="100" w:beforeAutospacing="1" w:after="100" w:afterAutospacing="1"/>
        <w:outlineLvl w:val="0"/>
        <w:rPr>
          <w:rFonts w:ascii="Times New Roman" w:eastAsia="Times New Roman" w:hAnsi="Times New Roman" w:cs="Times New Roman"/>
          <w:b/>
          <w:bCs/>
          <w:kern w:val="36"/>
          <w:sz w:val="48"/>
          <w:szCs w:val="48"/>
          <w:lang w:eastAsia="de-CH"/>
        </w:rPr>
      </w:pPr>
      <w:r w:rsidRPr="00D853EA">
        <w:rPr>
          <w:rFonts w:ascii="Times New Roman" w:eastAsia="Times New Roman" w:hAnsi="Times New Roman" w:cs="Times New Roman"/>
          <w:b/>
          <w:bCs/>
          <w:kern w:val="36"/>
          <w:sz w:val="48"/>
          <w:szCs w:val="48"/>
          <w:lang w:eastAsia="de-CH"/>
        </w:rPr>
        <w:t>Desktop-Minianwendungen</w:t>
      </w:r>
    </w:p>
    <w:p w:rsidR="00D853EA" w:rsidRPr="00D853EA" w:rsidRDefault="00D853EA" w:rsidP="00D853EA">
      <w:pPr>
        <w:spacing w:after="100" w:afterAutospacing="1"/>
        <w:outlineLvl w:val="1"/>
        <w:rPr>
          <w:rFonts w:ascii="Times New Roman" w:eastAsia="Times New Roman" w:hAnsi="Times New Roman" w:cs="Times New Roman"/>
          <w:b/>
          <w:bCs/>
          <w:sz w:val="36"/>
          <w:szCs w:val="36"/>
          <w:lang w:eastAsia="de-CH"/>
        </w:rPr>
      </w:pPr>
      <w:r w:rsidRPr="00D853EA">
        <w:rPr>
          <w:rFonts w:ascii="Times New Roman" w:eastAsia="Times New Roman" w:hAnsi="Times New Roman" w:cs="Times New Roman"/>
          <w:b/>
          <w:bCs/>
          <w:sz w:val="36"/>
          <w:szCs w:val="36"/>
          <w:lang w:eastAsia="de-CH"/>
        </w:rPr>
        <w:t>Schutz von Windows Vista- und Windows 7-Systemen vor der Ausnutzung von Windows Sidebar-Minianwendungen</w:t>
      </w:r>
    </w:p>
    <w:p w:rsidR="00D853EA" w:rsidRDefault="00D853EA" w:rsidP="00D853EA">
      <w:pPr>
        <w:spacing w:before="100" w:beforeAutospacing="1" w:after="100" w:afterAutospacing="1"/>
        <w:outlineLvl w:val="3"/>
        <w:rPr>
          <w:rFonts w:ascii="Times New Roman" w:eastAsia="Times New Roman" w:hAnsi="Times New Roman" w:cs="Times New Roman"/>
          <w:b/>
          <w:bCs/>
          <w:sz w:val="24"/>
          <w:szCs w:val="24"/>
          <w:lang w:eastAsia="de-CH"/>
        </w:rPr>
      </w:pPr>
      <w:r>
        <w:rPr>
          <w:rFonts w:ascii="Times New Roman" w:eastAsia="Times New Roman" w:hAnsi="Times New Roman" w:cs="Times New Roman"/>
          <w:b/>
          <w:bCs/>
          <w:noProof/>
          <w:sz w:val="24"/>
          <w:szCs w:val="24"/>
          <w:lang w:eastAsia="de-CH"/>
        </w:rPr>
        <mc:AlternateContent>
          <mc:Choice Requires="wps">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04800" cy="304800"/>
                <wp:effectExtent l="0" t="0" r="0" b="0"/>
                <wp:wrapSquare wrapText="bothSides"/>
                <wp:docPr id="2" name="Rechteck 2" descr="Windows Sideba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90482D" id="Rechteck 2" o:spid="_x0000_s1026" alt="Windows Sidebar" style="position:absolute;margin-left:-27.2pt;margin-top:0;width:24pt;height:24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T&#10;rlu/xAIAAM4FAAAOAAAAAAAAAAAAAAAAAC4CAABkcnMvZTJvRG9jLnhtbFBLAQItABQABgAIAAAA&#10;IQBMoOks2AAAAAMBAAAPAAAAAAAAAAAAAAAAAB4FAABkcnMvZG93bnJldi54bWxQSwUGAAAAAAQA&#10;BADzAAAAIwYAAAAA&#10;" o:allowoverlap="f" filled="f" stroked="f">
                <o:lock v:ext="edit" aspectratio="t"/>
                <w10:wrap type="square" anchory="line"/>
              </v:rect>
            </w:pict>
          </mc:Fallback>
        </mc:AlternateContent>
      </w:r>
      <w:r w:rsidRPr="00D853EA">
        <w:rPr>
          <w:rFonts w:ascii="Times New Roman" w:eastAsia="Times New Roman" w:hAnsi="Times New Roman" w:cs="Times New Roman"/>
          <w:b/>
          <w:bCs/>
          <w:sz w:val="24"/>
          <w:szCs w:val="24"/>
          <w:lang w:eastAsia="de-CH"/>
        </w:rPr>
        <w:t>Einführung</w:t>
      </w:r>
    </w:p>
    <w:p w:rsidR="006A6C50" w:rsidRDefault="00455060" w:rsidP="00D853EA">
      <w:pPr>
        <w:spacing w:before="100" w:beforeAutospacing="1" w:after="100" w:afterAutospacing="1"/>
        <w:outlineLvl w:val="3"/>
        <w:rPr>
          <w:rFonts w:ascii="Times New Roman" w:eastAsia="Times New Roman" w:hAnsi="Times New Roman" w:cs="Times New Roman"/>
          <w:b/>
          <w:bCs/>
          <w:sz w:val="24"/>
          <w:szCs w:val="24"/>
          <w:lang w:eastAsia="de-CH"/>
        </w:rPr>
      </w:pPr>
      <w:hyperlink r:id="rId6" w:history="1">
        <w:r w:rsidR="00A948BD" w:rsidRPr="00BB04FF">
          <w:rPr>
            <w:rStyle w:val="Hyperlink"/>
            <w:rFonts w:ascii="Times New Roman" w:eastAsia="Times New Roman" w:hAnsi="Times New Roman" w:cs="Times New Roman"/>
            <w:b/>
            <w:bCs/>
            <w:sz w:val="24"/>
            <w:szCs w:val="24"/>
            <w:lang w:eastAsia="de-CH"/>
          </w:rPr>
          <w:t>http://technet.microsoft.com/de-de/security/dn261332.aspx</w:t>
        </w:r>
      </w:hyperlink>
    </w:p>
    <w:p w:rsidR="00A948BD" w:rsidRDefault="00455060" w:rsidP="00A948BD">
      <w:pPr>
        <w:pStyle w:val="Listenabsatz"/>
        <w:numPr>
          <w:ilvl w:val="0"/>
          <w:numId w:val="4"/>
        </w:numPr>
        <w:rPr>
          <w:sz w:val="24"/>
          <w:szCs w:val="24"/>
        </w:rPr>
      </w:pPr>
      <w:hyperlink r:id="rId7" w:history="1">
        <w:r w:rsidR="00A948BD">
          <w:rPr>
            <w:rStyle w:val="Hyperlink"/>
            <w:sz w:val="24"/>
            <w:szCs w:val="24"/>
          </w:rPr>
          <w:t>http://www.pcwelt.de/news/Microsoft-Sicherheitsempfehlung-Minianwendungen-unter-Windows-7-und-Vista-abschalten-6071782.html</w:t>
        </w:r>
      </w:hyperlink>
    </w:p>
    <w:p w:rsidR="00A948BD" w:rsidRPr="00EB7A0F" w:rsidRDefault="00455060" w:rsidP="00A948BD">
      <w:pPr>
        <w:pStyle w:val="Listenabsatz"/>
        <w:numPr>
          <w:ilvl w:val="0"/>
          <w:numId w:val="4"/>
        </w:numPr>
        <w:rPr>
          <w:rStyle w:val="Hyperlink"/>
          <w:color w:val="auto"/>
          <w:sz w:val="24"/>
          <w:szCs w:val="24"/>
          <w:u w:val="none"/>
        </w:rPr>
      </w:pPr>
      <w:hyperlink r:id="rId8" w:history="1">
        <w:r w:rsidR="00A948BD">
          <w:rPr>
            <w:rStyle w:val="Hyperlink"/>
            <w:sz w:val="24"/>
            <w:szCs w:val="24"/>
          </w:rPr>
          <w:t>https://technet.microsoft.com/library/security/2719662</w:t>
        </w:r>
      </w:hyperlink>
    </w:p>
    <w:p w:rsidR="00EB7A0F" w:rsidRDefault="00EB7A0F" w:rsidP="00EB7A0F">
      <w:pPr>
        <w:rPr>
          <w:sz w:val="24"/>
          <w:szCs w:val="24"/>
        </w:rPr>
      </w:pPr>
    </w:p>
    <w:p w:rsidR="00EB7A0F" w:rsidRPr="00EB7A0F" w:rsidRDefault="00EB7A0F" w:rsidP="00EB7A0F">
      <w:pPr>
        <w:rPr>
          <w:b/>
          <w:sz w:val="28"/>
          <w:szCs w:val="24"/>
          <w:u w:val="single"/>
        </w:rPr>
      </w:pPr>
      <w:r w:rsidRPr="00EB7A0F">
        <w:rPr>
          <w:b/>
          <w:sz w:val="28"/>
          <w:szCs w:val="24"/>
          <w:u w:val="single"/>
        </w:rPr>
        <w:t xml:space="preserve">Link zur Fix </w:t>
      </w:r>
      <w:proofErr w:type="spellStart"/>
      <w:r w:rsidRPr="00EB7A0F">
        <w:rPr>
          <w:b/>
          <w:sz w:val="28"/>
          <w:szCs w:val="24"/>
          <w:u w:val="single"/>
        </w:rPr>
        <w:t>it</w:t>
      </w:r>
      <w:proofErr w:type="spellEnd"/>
      <w:r w:rsidRPr="00EB7A0F">
        <w:rPr>
          <w:b/>
          <w:sz w:val="28"/>
          <w:szCs w:val="24"/>
          <w:u w:val="single"/>
        </w:rPr>
        <w:t xml:space="preserve">  Lösung</w:t>
      </w:r>
    </w:p>
    <w:p w:rsidR="00455060" w:rsidRDefault="00455060" w:rsidP="00455060">
      <w:pPr>
        <w:pStyle w:val="Listenabsatz"/>
        <w:numPr>
          <w:ilvl w:val="0"/>
          <w:numId w:val="5"/>
        </w:numPr>
        <w:rPr>
          <w:sz w:val="24"/>
          <w:szCs w:val="24"/>
        </w:rPr>
      </w:pPr>
      <w:hyperlink r:id="rId9" w:history="1">
        <w:r>
          <w:rPr>
            <w:rStyle w:val="Hyperlink"/>
            <w:sz w:val="24"/>
            <w:szCs w:val="24"/>
          </w:rPr>
          <w:t>http://www.pcwelt.de/news/Microsoft-Sicherheitsempfehlung-Minianwendungen-unter-Windows-7-und-Vista-abschalten-6071782.html</w:t>
        </w:r>
      </w:hyperlink>
    </w:p>
    <w:p w:rsidR="00455060" w:rsidRDefault="00455060" w:rsidP="00455060">
      <w:pPr>
        <w:pStyle w:val="Listenabsatz"/>
        <w:numPr>
          <w:ilvl w:val="0"/>
          <w:numId w:val="5"/>
        </w:numPr>
        <w:rPr>
          <w:sz w:val="24"/>
          <w:szCs w:val="24"/>
        </w:rPr>
      </w:pPr>
    </w:p>
    <w:p w:rsidR="00455060" w:rsidRDefault="00455060" w:rsidP="00455060">
      <w:pPr>
        <w:pStyle w:val="Listenabsatz"/>
        <w:numPr>
          <w:ilvl w:val="0"/>
          <w:numId w:val="5"/>
        </w:numPr>
        <w:rPr>
          <w:sz w:val="24"/>
          <w:szCs w:val="24"/>
        </w:rPr>
      </w:pPr>
      <w:hyperlink r:id="rId10" w:history="1">
        <w:r>
          <w:rPr>
            <w:rStyle w:val="Hyperlink"/>
            <w:sz w:val="24"/>
            <w:szCs w:val="24"/>
          </w:rPr>
          <w:t>https://technet.micro</w:t>
        </w:r>
        <w:r>
          <w:rPr>
            <w:rStyle w:val="Hyperlink"/>
            <w:sz w:val="24"/>
            <w:szCs w:val="24"/>
          </w:rPr>
          <w:t>s</w:t>
        </w:r>
        <w:r>
          <w:rPr>
            <w:rStyle w:val="Hyperlink"/>
            <w:sz w:val="24"/>
            <w:szCs w:val="24"/>
          </w:rPr>
          <w:t>oft.com/library/security/2719662</w:t>
        </w:r>
      </w:hyperlink>
    </w:p>
    <w:p w:rsidR="00D853EA" w:rsidRPr="00D853EA" w:rsidRDefault="00D853EA" w:rsidP="00D853EA">
      <w:pPr>
        <w:spacing w:before="100" w:beforeAutospacing="1" w:after="100" w:afterAutospacing="1"/>
        <w:rPr>
          <w:rFonts w:ascii="Times New Roman" w:eastAsia="Times New Roman" w:hAnsi="Times New Roman" w:cs="Times New Roman"/>
          <w:sz w:val="24"/>
          <w:szCs w:val="24"/>
          <w:lang w:eastAsia="de-CH"/>
        </w:rPr>
      </w:pPr>
      <w:r w:rsidRPr="00D853EA">
        <w:rPr>
          <w:rFonts w:ascii="Times New Roman" w:eastAsia="Times New Roman" w:hAnsi="Times New Roman" w:cs="Times New Roman"/>
          <w:sz w:val="24"/>
          <w:szCs w:val="24"/>
          <w:lang w:eastAsia="de-CH"/>
        </w:rPr>
        <w:t>Bei der Windows Sidebar handelt es sich um eine lange, vertikale Leiste, die an der Seite des Windows Vista- und Windows 7-Desktops angezeigt wird. Sie enthält Minianwendungen, auch „Gadgets“ genannt, die Informationen auf den ersten Blick sowie Zugriff auf häufig verwendete Tools bieten. Diese Funktion ist eine tolle Erfindung, die mit den besten Absic</w:t>
      </w:r>
      <w:r w:rsidRPr="00D853EA">
        <w:rPr>
          <w:rFonts w:ascii="Times New Roman" w:eastAsia="Times New Roman" w:hAnsi="Times New Roman" w:cs="Times New Roman"/>
          <w:sz w:val="24"/>
          <w:szCs w:val="24"/>
          <w:lang w:eastAsia="de-CH"/>
        </w:rPr>
        <w:t>h</w:t>
      </w:r>
      <w:r w:rsidRPr="00D853EA">
        <w:rPr>
          <w:rFonts w:ascii="Times New Roman" w:eastAsia="Times New Roman" w:hAnsi="Times New Roman" w:cs="Times New Roman"/>
          <w:sz w:val="24"/>
          <w:szCs w:val="24"/>
          <w:lang w:eastAsia="de-CH"/>
        </w:rPr>
        <w:t>ten entwickelt wurde. Leider nutzen jedoch Entwickler von Malware-Programmen und and</w:t>
      </w:r>
      <w:r w:rsidRPr="00D853EA">
        <w:rPr>
          <w:rFonts w:ascii="Times New Roman" w:eastAsia="Times New Roman" w:hAnsi="Times New Roman" w:cs="Times New Roman"/>
          <w:sz w:val="24"/>
          <w:szCs w:val="24"/>
          <w:lang w:eastAsia="de-CH"/>
        </w:rPr>
        <w:t>e</w:t>
      </w:r>
      <w:r w:rsidRPr="00D853EA">
        <w:rPr>
          <w:rFonts w:ascii="Times New Roman" w:eastAsia="Times New Roman" w:hAnsi="Times New Roman" w:cs="Times New Roman"/>
          <w:sz w:val="24"/>
          <w:szCs w:val="24"/>
          <w:lang w:eastAsia="de-CH"/>
        </w:rPr>
        <w:t>rer schädlicher Software die in der Windows Sidebar ausgeführten Minianwendungen, um die vollständige Kontrolle über den Computer eines Benutzers zu erlangen. Daher hat Microsoft diese Funktion in neueren Versionen von Windows wieder entfernt und empfiehlt Kunden von Windows Vista oder Windows 7, die wegen anfälliger oder gefährlicher Minianwendu</w:t>
      </w:r>
      <w:r w:rsidRPr="00D853EA">
        <w:rPr>
          <w:rFonts w:ascii="Times New Roman" w:eastAsia="Times New Roman" w:hAnsi="Times New Roman" w:cs="Times New Roman"/>
          <w:sz w:val="24"/>
          <w:szCs w:val="24"/>
          <w:lang w:eastAsia="de-CH"/>
        </w:rPr>
        <w:t>n</w:t>
      </w:r>
      <w:r w:rsidRPr="00D853EA">
        <w:rPr>
          <w:rFonts w:ascii="Times New Roman" w:eastAsia="Times New Roman" w:hAnsi="Times New Roman" w:cs="Times New Roman"/>
          <w:sz w:val="24"/>
          <w:szCs w:val="24"/>
          <w:lang w:eastAsia="de-CH"/>
        </w:rPr>
        <w:t>gen besorgt sind, diese Funktion so schnell wie möglich zu deaktivieren.</w:t>
      </w:r>
    </w:p>
    <w:p w:rsidR="00D853EA" w:rsidRPr="00D853EA" w:rsidRDefault="00D853EA" w:rsidP="00D853EA">
      <w:pPr>
        <w:spacing w:before="300" w:after="100" w:afterAutospacing="1"/>
        <w:outlineLvl w:val="3"/>
        <w:rPr>
          <w:rFonts w:ascii="Times New Roman" w:eastAsia="Times New Roman" w:hAnsi="Times New Roman" w:cs="Times New Roman"/>
          <w:b/>
          <w:bCs/>
          <w:sz w:val="24"/>
          <w:szCs w:val="24"/>
          <w:lang w:eastAsia="de-CH"/>
        </w:rPr>
      </w:pPr>
      <w:r w:rsidRPr="00D853EA">
        <w:rPr>
          <w:rFonts w:ascii="Times New Roman" w:eastAsia="Times New Roman" w:hAnsi="Times New Roman" w:cs="Times New Roman"/>
          <w:b/>
          <w:bCs/>
          <w:sz w:val="24"/>
          <w:szCs w:val="24"/>
          <w:lang w:eastAsia="de-CH"/>
        </w:rPr>
        <w:t>Deaktivieren der Windows Sidebar und der Minianwendungen</w:t>
      </w:r>
    </w:p>
    <w:p w:rsidR="00D853EA" w:rsidRPr="00D853EA" w:rsidRDefault="00D853EA" w:rsidP="00D853EA">
      <w:pPr>
        <w:spacing w:before="100" w:beforeAutospacing="1" w:after="100" w:afterAutospacing="1"/>
        <w:rPr>
          <w:rFonts w:ascii="Times New Roman" w:eastAsia="Times New Roman" w:hAnsi="Times New Roman" w:cs="Times New Roman"/>
          <w:sz w:val="24"/>
          <w:szCs w:val="24"/>
          <w:lang w:eastAsia="de-CH"/>
        </w:rPr>
      </w:pPr>
      <w:r w:rsidRPr="00D853EA">
        <w:rPr>
          <w:rFonts w:ascii="Times New Roman" w:eastAsia="Times New Roman" w:hAnsi="Times New Roman" w:cs="Times New Roman"/>
          <w:sz w:val="24"/>
          <w:szCs w:val="24"/>
          <w:lang w:eastAsia="de-CH"/>
        </w:rPr>
        <w:t>In diesem Artikel werden Anfängern und fortgeschrittenen Benutzern mehrere verschiedene Optionen für die Deaktivierung der Windows Sidebar und der Minianwendungen bereitg</w:t>
      </w:r>
      <w:r w:rsidRPr="00D853EA">
        <w:rPr>
          <w:rFonts w:ascii="Times New Roman" w:eastAsia="Times New Roman" w:hAnsi="Times New Roman" w:cs="Times New Roman"/>
          <w:sz w:val="24"/>
          <w:szCs w:val="24"/>
          <w:lang w:eastAsia="de-CH"/>
        </w:rPr>
        <w:t>e</w:t>
      </w:r>
      <w:r w:rsidRPr="00D853EA">
        <w:rPr>
          <w:rFonts w:ascii="Times New Roman" w:eastAsia="Times New Roman" w:hAnsi="Times New Roman" w:cs="Times New Roman"/>
          <w:sz w:val="24"/>
          <w:szCs w:val="24"/>
          <w:lang w:eastAsia="de-CH"/>
        </w:rPr>
        <w:t>stellt. In diesem Artikel werden folgende Optionen behandelt:</w:t>
      </w:r>
    </w:p>
    <w:p w:rsidR="00D853EA" w:rsidRPr="00D853EA" w:rsidRDefault="00D853EA" w:rsidP="00D853EA">
      <w:pPr>
        <w:numPr>
          <w:ilvl w:val="0"/>
          <w:numId w:val="1"/>
        </w:numPr>
        <w:spacing w:before="100" w:beforeAutospacing="1" w:after="100" w:afterAutospacing="1"/>
        <w:rPr>
          <w:rFonts w:ascii="Times New Roman" w:eastAsia="Times New Roman" w:hAnsi="Times New Roman" w:cs="Times New Roman"/>
          <w:sz w:val="24"/>
          <w:szCs w:val="24"/>
          <w:lang w:eastAsia="de-CH"/>
        </w:rPr>
      </w:pPr>
      <w:r w:rsidRPr="00D853EA">
        <w:rPr>
          <w:rFonts w:ascii="Times New Roman" w:eastAsia="Times New Roman" w:hAnsi="Times New Roman" w:cs="Times New Roman"/>
          <w:sz w:val="24"/>
          <w:szCs w:val="24"/>
          <w:lang w:eastAsia="de-CH"/>
        </w:rPr>
        <w:t>Deaktivieren der Windows Sidebar und der Minianwendungen mit einer automatisie</w:t>
      </w:r>
      <w:r w:rsidRPr="00D853EA">
        <w:rPr>
          <w:rFonts w:ascii="Times New Roman" w:eastAsia="Times New Roman" w:hAnsi="Times New Roman" w:cs="Times New Roman"/>
          <w:sz w:val="24"/>
          <w:szCs w:val="24"/>
          <w:lang w:eastAsia="de-CH"/>
        </w:rPr>
        <w:t>r</w:t>
      </w:r>
      <w:r w:rsidRPr="00D853EA">
        <w:rPr>
          <w:rFonts w:ascii="Times New Roman" w:eastAsia="Times New Roman" w:hAnsi="Times New Roman" w:cs="Times New Roman"/>
          <w:sz w:val="24"/>
          <w:szCs w:val="24"/>
          <w:lang w:eastAsia="de-CH"/>
        </w:rPr>
        <w:t>ten Fix </w:t>
      </w:r>
      <w:proofErr w:type="spellStart"/>
      <w:r w:rsidRPr="00D853EA">
        <w:rPr>
          <w:rFonts w:ascii="Times New Roman" w:eastAsia="Times New Roman" w:hAnsi="Times New Roman" w:cs="Times New Roman"/>
          <w:sz w:val="24"/>
          <w:szCs w:val="24"/>
          <w:lang w:eastAsia="de-CH"/>
        </w:rPr>
        <w:t>it</w:t>
      </w:r>
      <w:proofErr w:type="spellEnd"/>
      <w:r w:rsidRPr="00D853EA">
        <w:rPr>
          <w:rFonts w:ascii="Times New Roman" w:eastAsia="Times New Roman" w:hAnsi="Times New Roman" w:cs="Times New Roman"/>
          <w:sz w:val="24"/>
          <w:szCs w:val="24"/>
          <w:lang w:eastAsia="de-CH"/>
        </w:rPr>
        <w:t>-Lösung</w:t>
      </w:r>
    </w:p>
    <w:p w:rsidR="00D853EA" w:rsidRPr="00D853EA" w:rsidRDefault="00D853EA" w:rsidP="00D853EA">
      <w:pPr>
        <w:numPr>
          <w:ilvl w:val="0"/>
          <w:numId w:val="1"/>
        </w:numPr>
        <w:spacing w:before="100" w:beforeAutospacing="1" w:after="100" w:afterAutospacing="1"/>
        <w:rPr>
          <w:rFonts w:ascii="Times New Roman" w:eastAsia="Times New Roman" w:hAnsi="Times New Roman" w:cs="Times New Roman"/>
          <w:sz w:val="24"/>
          <w:szCs w:val="24"/>
          <w:lang w:eastAsia="de-CH"/>
        </w:rPr>
      </w:pPr>
      <w:r w:rsidRPr="00D853EA">
        <w:rPr>
          <w:rFonts w:ascii="Times New Roman" w:eastAsia="Times New Roman" w:hAnsi="Times New Roman" w:cs="Times New Roman"/>
          <w:sz w:val="24"/>
          <w:szCs w:val="24"/>
          <w:lang w:eastAsia="de-CH"/>
        </w:rPr>
        <w:t>Deaktivieren der Windows Sidebar und der Minianwendungen über der Systemregis</w:t>
      </w:r>
      <w:r w:rsidRPr="00D853EA">
        <w:rPr>
          <w:rFonts w:ascii="Times New Roman" w:eastAsia="Times New Roman" w:hAnsi="Times New Roman" w:cs="Times New Roman"/>
          <w:sz w:val="24"/>
          <w:szCs w:val="24"/>
          <w:lang w:eastAsia="de-CH"/>
        </w:rPr>
        <w:t>t</w:t>
      </w:r>
      <w:r w:rsidRPr="00D853EA">
        <w:rPr>
          <w:rFonts w:ascii="Times New Roman" w:eastAsia="Times New Roman" w:hAnsi="Times New Roman" w:cs="Times New Roman"/>
          <w:sz w:val="24"/>
          <w:szCs w:val="24"/>
          <w:lang w:eastAsia="de-CH"/>
        </w:rPr>
        <w:t>rierung</w:t>
      </w:r>
    </w:p>
    <w:p w:rsidR="00D853EA" w:rsidRPr="00D853EA" w:rsidRDefault="00D853EA" w:rsidP="00D853EA">
      <w:pPr>
        <w:numPr>
          <w:ilvl w:val="0"/>
          <w:numId w:val="1"/>
        </w:numPr>
        <w:spacing w:before="100" w:beforeAutospacing="1" w:after="100" w:afterAutospacing="1"/>
        <w:rPr>
          <w:rFonts w:ascii="Times New Roman" w:eastAsia="Times New Roman" w:hAnsi="Times New Roman" w:cs="Times New Roman"/>
          <w:sz w:val="24"/>
          <w:szCs w:val="24"/>
          <w:lang w:eastAsia="de-CH"/>
        </w:rPr>
      </w:pPr>
      <w:r w:rsidRPr="00D853EA">
        <w:rPr>
          <w:rFonts w:ascii="Times New Roman" w:eastAsia="Times New Roman" w:hAnsi="Times New Roman" w:cs="Times New Roman"/>
          <w:sz w:val="24"/>
          <w:szCs w:val="24"/>
          <w:lang w:eastAsia="de-CH"/>
        </w:rPr>
        <w:t>Deaktivieren der Windows Sidebar und der Minianwendungen mit Gruppenrichtlinien</w:t>
      </w:r>
    </w:p>
    <w:p w:rsidR="00D853EA" w:rsidRPr="00D853EA" w:rsidRDefault="00D853EA" w:rsidP="00D853EA">
      <w:pPr>
        <w:spacing w:before="300" w:after="100" w:afterAutospacing="1"/>
        <w:outlineLvl w:val="3"/>
        <w:rPr>
          <w:rFonts w:ascii="Times New Roman" w:eastAsia="Times New Roman" w:hAnsi="Times New Roman" w:cs="Times New Roman"/>
          <w:b/>
          <w:bCs/>
          <w:sz w:val="24"/>
          <w:szCs w:val="24"/>
          <w:lang w:eastAsia="de-CH"/>
        </w:rPr>
      </w:pPr>
      <w:r w:rsidRPr="00D853EA">
        <w:rPr>
          <w:rFonts w:ascii="Times New Roman" w:eastAsia="Times New Roman" w:hAnsi="Times New Roman" w:cs="Times New Roman"/>
          <w:b/>
          <w:bCs/>
          <w:sz w:val="24"/>
          <w:szCs w:val="24"/>
          <w:lang w:eastAsia="de-CH"/>
        </w:rPr>
        <w:t>Bevor Sie beginnen:</w:t>
      </w:r>
    </w:p>
    <w:p w:rsidR="00D853EA" w:rsidRPr="00D853EA" w:rsidRDefault="00D853EA" w:rsidP="00D853EA">
      <w:pPr>
        <w:spacing w:before="100" w:beforeAutospacing="1" w:after="100" w:afterAutospacing="1"/>
        <w:rPr>
          <w:rFonts w:ascii="Times New Roman" w:eastAsia="Times New Roman" w:hAnsi="Times New Roman" w:cs="Times New Roman"/>
          <w:sz w:val="24"/>
          <w:szCs w:val="24"/>
          <w:lang w:eastAsia="de-CH"/>
        </w:rPr>
      </w:pPr>
      <w:r w:rsidRPr="00D853EA">
        <w:rPr>
          <w:rFonts w:ascii="Times New Roman" w:eastAsia="Times New Roman" w:hAnsi="Times New Roman" w:cs="Times New Roman"/>
          <w:sz w:val="24"/>
          <w:szCs w:val="24"/>
          <w:lang w:eastAsia="de-CH"/>
        </w:rPr>
        <w:t>Wählen Sie die Option für die Deaktivierung der Windows Sidebar und der Minianwendu</w:t>
      </w:r>
      <w:r w:rsidRPr="00D853EA">
        <w:rPr>
          <w:rFonts w:ascii="Times New Roman" w:eastAsia="Times New Roman" w:hAnsi="Times New Roman" w:cs="Times New Roman"/>
          <w:sz w:val="24"/>
          <w:szCs w:val="24"/>
          <w:lang w:eastAsia="de-CH"/>
        </w:rPr>
        <w:t>n</w:t>
      </w:r>
      <w:r w:rsidRPr="00D853EA">
        <w:rPr>
          <w:rFonts w:ascii="Times New Roman" w:eastAsia="Times New Roman" w:hAnsi="Times New Roman" w:cs="Times New Roman"/>
          <w:sz w:val="24"/>
          <w:szCs w:val="24"/>
          <w:lang w:eastAsia="de-CH"/>
        </w:rPr>
        <w:t>gen, die am besten für Ihre Computer-Umgebung und Ihre Kenntnisse geeignet ist. Wenn Sie das Verfahren auf einem privaten Rechner oder weniger als zwei Computern durchführen, ist die Fix </w:t>
      </w:r>
      <w:proofErr w:type="spellStart"/>
      <w:r w:rsidRPr="00D853EA">
        <w:rPr>
          <w:rFonts w:ascii="Times New Roman" w:eastAsia="Times New Roman" w:hAnsi="Times New Roman" w:cs="Times New Roman"/>
          <w:sz w:val="24"/>
          <w:szCs w:val="24"/>
          <w:lang w:eastAsia="de-CH"/>
        </w:rPr>
        <w:t>it</w:t>
      </w:r>
      <w:proofErr w:type="spellEnd"/>
      <w:r w:rsidRPr="00D853EA">
        <w:rPr>
          <w:rFonts w:ascii="Times New Roman" w:eastAsia="Times New Roman" w:hAnsi="Times New Roman" w:cs="Times New Roman"/>
          <w:sz w:val="24"/>
          <w:szCs w:val="24"/>
          <w:lang w:eastAsia="de-CH"/>
        </w:rPr>
        <w:t xml:space="preserve">-Lösung wahrscheinlich die beste Option für Sie. Wenn Sie jedoch im Umgang mit </w:t>
      </w:r>
      <w:r w:rsidRPr="00D853EA">
        <w:rPr>
          <w:rFonts w:ascii="Times New Roman" w:eastAsia="Times New Roman" w:hAnsi="Times New Roman" w:cs="Times New Roman"/>
          <w:sz w:val="24"/>
          <w:szCs w:val="24"/>
          <w:lang w:eastAsia="de-CH"/>
        </w:rPr>
        <w:lastRenderedPageBreak/>
        <w:t>dem Registrierungs-Editor vertraut sind, ist das Systemregistrierungsverfahren ebenfalls eine Möglichkeit. Zuletzt, wenn Sie der Systemadministrator sind und Gruppenrichtlinien in Ihrem Netzwerk aktiviert sind, ermöglicht Ihnen das Gruppenrichtlinienverfahren, die Deaktivierung auf mehreren Systemen in Ihrem Netzwerk zu implementieren.</w:t>
      </w:r>
    </w:p>
    <w:p w:rsidR="00D853EA" w:rsidRPr="00D853EA" w:rsidRDefault="00D853EA" w:rsidP="00D853EA">
      <w:pPr>
        <w:spacing w:before="100" w:beforeAutospacing="1" w:after="100" w:afterAutospacing="1"/>
        <w:outlineLvl w:val="3"/>
        <w:rPr>
          <w:rFonts w:ascii="Times New Roman" w:eastAsia="Times New Roman" w:hAnsi="Times New Roman" w:cs="Times New Roman"/>
          <w:b/>
          <w:bCs/>
          <w:sz w:val="24"/>
          <w:szCs w:val="24"/>
          <w:lang w:eastAsia="de-CH"/>
        </w:rPr>
      </w:pPr>
      <w:r w:rsidRPr="00D853EA">
        <w:rPr>
          <w:rFonts w:ascii="Times New Roman" w:eastAsia="Times New Roman" w:hAnsi="Times New Roman" w:cs="Times New Roman"/>
          <w:b/>
          <w:bCs/>
          <w:sz w:val="24"/>
          <w:szCs w:val="24"/>
          <w:lang w:eastAsia="de-CH"/>
        </w:rPr>
        <w:t>Erforderliche Anmeldeinformationen</w:t>
      </w:r>
    </w:p>
    <w:p w:rsidR="00D853EA" w:rsidRPr="00D853EA" w:rsidRDefault="00D853EA" w:rsidP="00D853EA">
      <w:pPr>
        <w:spacing w:before="100" w:beforeAutospacing="1" w:after="100" w:afterAutospacing="1"/>
        <w:rPr>
          <w:rFonts w:ascii="Times New Roman" w:eastAsia="Times New Roman" w:hAnsi="Times New Roman" w:cs="Times New Roman"/>
          <w:sz w:val="24"/>
          <w:szCs w:val="24"/>
          <w:lang w:eastAsia="de-CH"/>
        </w:rPr>
      </w:pPr>
      <w:r w:rsidRPr="00D853EA">
        <w:rPr>
          <w:rFonts w:ascii="Times New Roman" w:eastAsia="Times New Roman" w:hAnsi="Times New Roman" w:cs="Times New Roman"/>
          <w:sz w:val="24"/>
          <w:szCs w:val="24"/>
          <w:lang w:eastAsia="de-CH"/>
        </w:rPr>
        <w:t>Die meisten Verfahren in diesem Dokument erfordern ein Administratorkonto. Ein regulärer Benutzer kann diese Aufgaben nicht durchführen.</w:t>
      </w:r>
    </w:p>
    <w:p w:rsidR="00D853EA" w:rsidRPr="00D853EA" w:rsidRDefault="00D853EA" w:rsidP="00D853EA">
      <w:pPr>
        <w:spacing w:before="100" w:beforeAutospacing="1" w:after="100" w:afterAutospacing="1"/>
        <w:rPr>
          <w:rFonts w:ascii="Times New Roman" w:eastAsia="Times New Roman" w:hAnsi="Times New Roman" w:cs="Times New Roman"/>
          <w:sz w:val="24"/>
          <w:szCs w:val="24"/>
          <w:lang w:eastAsia="de-CH"/>
        </w:rPr>
      </w:pPr>
      <w:r w:rsidRPr="00D853EA">
        <w:rPr>
          <w:rFonts w:ascii="Times New Roman" w:eastAsia="Times New Roman" w:hAnsi="Times New Roman" w:cs="Times New Roman"/>
          <w:sz w:val="24"/>
          <w:szCs w:val="24"/>
          <w:lang w:eastAsia="de-CH"/>
        </w:rPr>
        <w:t xml:space="preserve">Um Ihren Benutzerkontotyp unter Windows Vista oder Windows 7 zu bestimmen, klicken Sie auf </w:t>
      </w:r>
      <w:r w:rsidRPr="00D853EA">
        <w:rPr>
          <w:rFonts w:ascii="Times New Roman" w:eastAsia="Times New Roman" w:hAnsi="Times New Roman" w:cs="Times New Roman"/>
          <w:b/>
          <w:bCs/>
          <w:sz w:val="24"/>
          <w:szCs w:val="24"/>
          <w:lang w:eastAsia="de-CH"/>
        </w:rPr>
        <w:t>Start</w:t>
      </w:r>
      <w:r w:rsidRPr="00D853EA">
        <w:rPr>
          <w:rFonts w:ascii="Times New Roman" w:eastAsia="Times New Roman" w:hAnsi="Times New Roman" w:cs="Times New Roman"/>
          <w:sz w:val="24"/>
          <w:szCs w:val="24"/>
          <w:lang w:eastAsia="de-CH"/>
        </w:rPr>
        <w:t xml:space="preserve"> und anschließend auf Ihr Benutzerkontobild, um das Fenster „Benutzerkonten“ zu öffnen. Ihr Benutzerkontotyp wird unter Ihrem Benutzernamen aufgeführt.</w:t>
      </w:r>
    </w:p>
    <w:p w:rsidR="00D853EA" w:rsidRPr="00D853EA" w:rsidRDefault="00D853EA" w:rsidP="00D853EA">
      <w:pPr>
        <w:spacing w:before="100" w:beforeAutospacing="1" w:after="100" w:afterAutospacing="1"/>
        <w:rPr>
          <w:rFonts w:ascii="Times New Roman" w:eastAsia="Times New Roman" w:hAnsi="Times New Roman" w:cs="Times New Roman"/>
          <w:sz w:val="24"/>
          <w:szCs w:val="24"/>
          <w:lang w:eastAsia="de-CH"/>
        </w:rPr>
      </w:pPr>
      <w:r>
        <w:rPr>
          <w:rFonts w:ascii="Times New Roman" w:eastAsia="Times New Roman" w:hAnsi="Times New Roman" w:cs="Times New Roman"/>
          <w:noProof/>
          <w:sz w:val="24"/>
          <w:szCs w:val="24"/>
          <w:lang w:eastAsia="de-CH"/>
        </w:rPr>
        <mc:AlternateContent>
          <mc:Choice Requires="wps">
            <w:drawing>
              <wp:inline distT="0" distB="0" distL="0" distR="0">
                <wp:extent cx="302895" cy="302895"/>
                <wp:effectExtent l="0" t="0" r="0" b="0"/>
                <wp:docPr id="1" name="Rechteck 1" descr="http://i.technet.microsoft.com/dn261332.image002(de-de,MSDN.1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D039F24" id="Rechteck 1" o:spid="_x0000_s1026" alt="http://i.technet.microsoft.com/dn261332.image002(de-de,MSDN.10).pn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" filled="f" stroked="f">
                <o:lock v:ext="edit" aspectratio="t"/>
                <w10:anchorlock/>
              </v:rect>
            </w:pict>
          </mc:Fallback>
        </mc:AlternateContent>
      </w:r>
    </w:p>
    <w:p w:rsidR="00D853EA" w:rsidRPr="00D853EA" w:rsidRDefault="00D853EA" w:rsidP="00D853EA">
      <w:pPr>
        <w:spacing w:before="100" w:beforeAutospacing="1" w:after="100" w:afterAutospacing="1"/>
        <w:rPr>
          <w:rFonts w:ascii="Times New Roman" w:eastAsia="Times New Roman" w:hAnsi="Times New Roman" w:cs="Times New Roman"/>
          <w:sz w:val="24"/>
          <w:szCs w:val="24"/>
          <w:lang w:eastAsia="de-CH"/>
        </w:rPr>
      </w:pPr>
      <w:r w:rsidRPr="00D853EA">
        <w:rPr>
          <w:rFonts w:ascii="Times New Roman" w:eastAsia="Times New Roman" w:hAnsi="Times New Roman" w:cs="Times New Roman"/>
          <w:sz w:val="24"/>
          <w:szCs w:val="24"/>
          <w:lang w:eastAsia="de-CH"/>
        </w:rPr>
        <w:t xml:space="preserve">Wenn unter Ihrem Benutzernamen </w:t>
      </w:r>
      <w:r w:rsidRPr="00D853EA">
        <w:rPr>
          <w:rFonts w:ascii="Times New Roman" w:eastAsia="Times New Roman" w:hAnsi="Times New Roman" w:cs="Times New Roman"/>
          <w:i/>
          <w:iCs/>
          <w:sz w:val="24"/>
          <w:szCs w:val="24"/>
          <w:lang w:eastAsia="de-CH"/>
        </w:rPr>
        <w:t>Administrator</w:t>
      </w:r>
      <w:r w:rsidRPr="00D853EA">
        <w:rPr>
          <w:rFonts w:ascii="Times New Roman" w:eastAsia="Times New Roman" w:hAnsi="Times New Roman" w:cs="Times New Roman"/>
          <w:sz w:val="24"/>
          <w:szCs w:val="24"/>
          <w:lang w:eastAsia="de-CH"/>
        </w:rPr>
        <w:t xml:space="preserve"> angezeigt wird, verfügt Ihr Konto über die erforderlichen Anmeldeinformationen, um diese Aufgaben durchzuführen. Wenn </w:t>
      </w:r>
      <w:r w:rsidRPr="00D853EA">
        <w:rPr>
          <w:rFonts w:ascii="Times New Roman" w:eastAsia="Times New Roman" w:hAnsi="Times New Roman" w:cs="Times New Roman"/>
          <w:i/>
          <w:iCs/>
          <w:sz w:val="24"/>
          <w:szCs w:val="24"/>
          <w:lang w:eastAsia="de-CH"/>
        </w:rPr>
        <w:t>Standar</w:t>
      </w:r>
      <w:r w:rsidRPr="00D853EA">
        <w:rPr>
          <w:rFonts w:ascii="Times New Roman" w:eastAsia="Times New Roman" w:hAnsi="Times New Roman" w:cs="Times New Roman"/>
          <w:i/>
          <w:iCs/>
          <w:sz w:val="24"/>
          <w:szCs w:val="24"/>
          <w:lang w:eastAsia="de-CH"/>
        </w:rPr>
        <w:t>d</w:t>
      </w:r>
      <w:r w:rsidRPr="00D853EA">
        <w:rPr>
          <w:rFonts w:ascii="Times New Roman" w:eastAsia="Times New Roman" w:hAnsi="Times New Roman" w:cs="Times New Roman"/>
          <w:i/>
          <w:iCs/>
          <w:sz w:val="24"/>
          <w:szCs w:val="24"/>
          <w:lang w:eastAsia="de-CH"/>
        </w:rPr>
        <w:t>benutzer</w:t>
      </w:r>
      <w:r w:rsidRPr="00D853EA">
        <w:rPr>
          <w:rFonts w:ascii="Times New Roman" w:eastAsia="Times New Roman" w:hAnsi="Times New Roman" w:cs="Times New Roman"/>
          <w:sz w:val="24"/>
          <w:szCs w:val="24"/>
          <w:lang w:eastAsia="de-CH"/>
        </w:rPr>
        <w:t xml:space="preserve"> oder ein anderer Benutzerkontotyp als </w:t>
      </w:r>
      <w:r w:rsidRPr="00D853EA">
        <w:rPr>
          <w:rFonts w:ascii="Times New Roman" w:eastAsia="Times New Roman" w:hAnsi="Times New Roman" w:cs="Times New Roman"/>
          <w:i/>
          <w:iCs/>
          <w:sz w:val="24"/>
          <w:szCs w:val="24"/>
          <w:lang w:eastAsia="de-CH"/>
        </w:rPr>
        <w:t>Administrator</w:t>
      </w:r>
      <w:r w:rsidRPr="00D853EA">
        <w:rPr>
          <w:rFonts w:ascii="Times New Roman" w:eastAsia="Times New Roman" w:hAnsi="Times New Roman" w:cs="Times New Roman"/>
          <w:sz w:val="24"/>
          <w:szCs w:val="24"/>
          <w:lang w:eastAsia="de-CH"/>
        </w:rPr>
        <w:t xml:space="preserve"> angezeigt wird, verfügt Ihr Konto möglicherweise nicht über die erforderlichen Anmeldeinformationen, um diese Aufg</w:t>
      </w:r>
      <w:r w:rsidRPr="00D853EA">
        <w:rPr>
          <w:rFonts w:ascii="Times New Roman" w:eastAsia="Times New Roman" w:hAnsi="Times New Roman" w:cs="Times New Roman"/>
          <w:sz w:val="24"/>
          <w:szCs w:val="24"/>
          <w:lang w:eastAsia="de-CH"/>
        </w:rPr>
        <w:t>a</w:t>
      </w:r>
      <w:r w:rsidRPr="00D853EA">
        <w:rPr>
          <w:rFonts w:ascii="Times New Roman" w:eastAsia="Times New Roman" w:hAnsi="Times New Roman" w:cs="Times New Roman"/>
          <w:sz w:val="24"/>
          <w:szCs w:val="24"/>
          <w:lang w:eastAsia="de-CH"/>
        </w:rPr>
        <w:t xml:space="preserve">ben durchzuführen. In diesem Fall können Sie sich bei einem Administratorkonto auf Ihrem Computer anmelden, um diese Aufgaben auszuführen, oder Sie können die Funktion </w:t>
      </w:r>
      <w:r w:rsidRPr="00D853EA">
        <w:rPr>
          <w:rFonts w:ascii="Times New Roman" w:eastAsia="Times New Roman" w:hAnsi="Times New Roman" w:cs="Times New Roman"/>
          <w:i/>
          <w:iCs/>
          <w:sz w:val="24"/>
          <w:szCs w:val="24"/>
          <w:lang w:eastAsia="de-CH"/>
        </w:rPr>
        <w:t>Als A</w:t>
      </w:r>
      <w:r w:rsidRPr="00D853EA">
        <w:rPr>
          <w:rFonts w:ascii="Times New Roman" w:eastAsia="Times New Roman" w:hAnsi="Times New Roman" w:cs="Times New Roman"/>
          <w:i/>
          <w:iCs/>
          <w:sz w:val="24"/>
          <w:szCs w:val="24"/>
          <w:lang w:eastAsia="de-CH"/>
        </w:rPr>
        <w:t>d</w:t>
      </w:r>
      <w:r w:rsidRPr="00D853EA">
        <w:rPr>
          <w:rFonts w:ascii="Times New Roman" w:eastAsia="Times New Roman" w:hAnsi="Times New Roman" w:cs="Times New Roman"/>
          <w:i/>
          <w:iCs/>
          <w:sz w:val="24"/>
          <w:szCs w:val="24"/>
          <w:lang w:eastAsia="de-CH"/>
        </w:rPr>
        <w:t>ministrator ausführen</w:t>
      </w:r>
      <w:r w:rsidRPr="00D853EA">
        <w:rPr>
          <w:rFonts w:ascii="Times New Roman" w:eastAsia="Times New Roman" w:hAnsi="Times New Roman" w:cs="Times New Roman"/>
          <w:sz w:val="24"/>
          <w:szCs w:val="24"/>
          <w:lang w:eastAsia="de-CH"/>
        </w:rPr>
        <w:t xml:space="preserve"> innerhalb eines Nicht-Administratorkontos wählen, um Programme einmalig mit vollständigen Administratorberechtigungen auszuführen. Weitere Informationen finden Sie unter </w:t>
      </w:r>
      <w:hyperlink r:id="rId11" w:history="1">
        <w:r w:rsidRPr="00D853EA">
          <w:rPr>
            <w:rFonts w:ascii="Times New Roman" w:eastAsia="Times New Roman" w:hAnsi="Times New Roman" w:cs="Times New Roman"/>
            <w:color w:val="0000FF"/>
            <w:sz w:val="24"/>
            <w:szCs w:val="24"/>
            <w:u w:val="single"/>
            <w:lang w:eastAsia="de-CH"/>
          </w:rPr>
          <w:t>Wie führe ich eine Anwendung einmal mit einem Zugriffstoken für den vol</w:t>
        </w:r>
        <w:r w:rsidRPr="00D853EA">
          <w:rPr>
            <w:rFonts w:ascii="Times New Roman" w:eastAsia="Times New Roman" w:hAnsi="Times New Roman" w:cs="Times New Roman"/>
            <w:color w:val="0000FF"/>
            <w:sz w:val="24"/>
            <w:szCs w:val="24"/>
            <w:u w:val="single"/>
            <w:lang w:eastAsia="de-CH"/>
          </w:rPr>
          <w:t>l</w:t>
        </w:r>
        <w:r w:rsidRPr="00D853EA">
          <w:rPr>
            <w:rFonts w:ascii="Times New Roman" w:eastAsia="Times New Roman" w:hAnsi="Times New Roman" w:cs="Times New Roman"/>
            <w:color w:val="0000FF"/>
            <w:sz w:val="24"/>
            <w:szCs w:val="24"/>
            <w:u w:val="single"/>
            <w:lang w:eastAsia="de-CH"/>
          </w:rPr>
          <w:t>ständigen Administratorzugriff aus?</w:t>
        </w:r>
      </w:hyperlink>
    </w:p>
    <w:p w:rsidR="00D853EA" w:rsidRPr="00D853EA" w:rsidRDefault="00D853EA" w:rsidP="00D853EA">
      <w:pPr>
        <w:spacing w:before="100" w:beforeAutospacing="1" w:after="100" w:afterAutospacing="1"/>
        <w:outlineLvl w:val="3"/>
        <w:rPr>
          <w:rFonts w:ascii="Times New Roman" w:eastAsia="Times New Roman" w:hAnsi="Times New Roman" w:cs="Times New Roman"/>
          <w:b/>
          <w:bCs/>
          <w:sz w:val="24"/>
          <w:szCs w:val="24"/>
          <w:lang w:eastAsia="de-CH"/>
        </w:rPr>
      </w:pPr>
      <w:r w:rsidRPr="00D853EA">
        <w:rPr>
          <w:rFonts w:ascii="Times New Roman" w:eastAsia="Times New Roman" w:hAnsi="Times New Roman" w:cs="Times New Roman"/>
          <w:b/>
          <w:bCs/>
          <w:sz w:val="24"/>
          <w:szCs w:val="24"/>
          <w:lang w:eastAsia="de-CH"/>
        </w:rPr>
        <w:t>Option 1: Deaktivieren der Windows Sidebar und der Minianwendungen mit einer a</w:t>
      </w:r>
      <w:r w:rsidRPr="00D853EA">
        <w:rPr>
          <w:rFonts w:ascii="Times New Roman" w:eastAsia="Times New Roman" w:hAnsi="Times New Roman" w:cs="Times New Roman"/>
          <w:b/>
          <w:bCs/>
          <w:sz w:val="24"/>
          <w:szCs w:val="24"/>
          <w:lang w:eastAsia="de-CH"/>
        </w:rPr>
        <w:t>u</w:t>
      </w:r>
      <w:r w:rsidRPr="00D853EA">
        <w:rPr>
          <w:rFonts w:ascii="Times New Roman" w:eastAsia="Times New Roman" w:hAnsi="Times New Roman" w:cs="Times New Roman"/>
          <w:b/>
          <w:bCs/>
          <w:sz w:val="24"/>
          <w:szCs w:val="24"/>
          <w:lang w:eastAsia="de-CH"/>
        </w:rPr>
        <w:t>tomatisierten Fix </w:t>
      </w:r>
      <w:proofErr w:type="spellStart"/>
      <w:r w:rsidRPr="00D853EA">
        <w:rPr>
          <w:rFonts w:ascii="Times New Roman" w:eastAsia="Times New Roman" w:hAnsi="Times New Roman" w:cs="Times New Roman"/>
          <w:b/>
          <w:bCs/>
          <w:sz w:val="24"/>
          <w:szCs w:val="24"/>
          <w:lang w:eastAsia="de-CH"/>
        </w:rPr>
        <w:t>it</w:t>
      </w:r>
      <w:proofErr w:type="spellEnd"/>
      <w:r w:rsidRPr="00D853EA">
        <w:rPr>
          <w:rFonts w:ascii="Times New Roman" w:eastAsia="Times New Roman" w:hAnsi="Times New Roman" w:cs="Times New Roman"/>
          <w:b/>
          <w:bCs/>
          <w:sz w:val="24"/>
          <w:szCs w:val="24"/>
          <w:lang w:eastAsia="de-CH"/>
        </w:rPr>
        <w:t>-Lösung</w:t>
      </w:r>
    </w:p>
    <w:p w:rsidR="00D853EA" w:rsidRPr="00D853EA" w:rsidRDefault="00D853EA" w:rsidP="00D853EA">
      <w:pPr>
        <w:spacing w:before="100" w:beforeAutospacing="1" w:after="100" w:afterAutospacing="1"/>
        <w:rPr>
          <w:rFonts w:ascii="Times New Roman" w:eastAsia="Times New Roman" w:hAnsi="Times New Roman" w:cs="Times New Roman"/>
          <w:sz w:val="24"/>
          <w:szCs w:val="24"/>
          <w:lang w:eastAsia="de-CH"/>
        </w:rPr>
      </w:pPr>
      <w:r w:rsidRPr="00D853EA">
        <w:rPr>
          <w:rFonts w:ascii="Times New Roman" w:eastAsia="Times New Roman" w:hAnsi="Times New Roman" w:cs="Times New Roman"/>
          <w:sz w:val="24"/>
          <w:szCs w:val="24"/>
          <w:lang w:eastAsia="de-CH"/>
        </w:rPr>
        <w:t>Zielbenutzer: Alle</w:t>
      </w:r>
    </w:p>
    <w:p w:rsidR="00D853EA" w:rsidRPr="00D853EA" w:rsidRDefault="00D853EA" w:rsidP="00D853EA">
      <w:pPr>
        <w:spacing w:before="100" w:beforeAutospacing="1" w:after="100" w:afterAutospacing="1"/>
        <w:rPr>
          <w:rFonts w:ascii="Times New Roman" w:eastAsia="Times New Roman" w:hAnsi="Times New Roman" w:cs="Times New Roman"/>
          <w:sz w:val="24"/>
          <w:szCs w:val="24"/>
          <w:lang w:eastAsia="de-CH"/>
        </w:rPr>
      </w:pPr>
      <w:r w:rsidRPr="00D853EA">
        <w:rPr>
          <w:rFonts w:ascii="Times New Roman" w:eastAsia="Times New Roman" w:hAnsi="Times New Roman" w:cs="Times New Roman"/>
          <w:sz w:val="24"/>
          <w:szCs w:val="24"/>
          <w:lang w:eastAsia="de-CH"/>
        </w:rPr>
        <w:t>Microsoft hat eine automatisierte Fix </w:t>
      </w:r>
      <w:proofErr w:type="spellStart"/>
      <w:r w:rsidRPr="00D853EA">
        <w:rPr>
          <w:rFonts w:ascii="Times New Roman" w:eastAsia="Times New Roman" w:hAnsi="Times New Roman" w:cs="Times New Roman"/>
          <w:sz w:val="24"/>
          <w:szCs w:val="24"/>
          <w:lang w:eastAsia="de-CH"/>
        </w:rPr>
        <w:t>it</w:t>
      </w:r>
      <w:proofErr w:type="spellEnd"/>
      <w:r w:rsidRPr="00D853EA">
        <w:rPr>
          <w:rFonts w:ascii="Times New Roman" w:eastAsia="Times New Roman" w:hAnsi="Times New Roman" w:cs="Times New Roman"/>
          <w:sz w:val="24"/>
          <w:szCs w:val="24"/>
          <w:lang w:eastAsia="de-CH"/>
        </w:rPr>
        <w:t>-Lösung erstellt, mit deren Hilfe die Windows Sidebar und die Minianwendungen auf einzelnen Systemen deaktiviert werden. Anweisungen zum Abrufen und Installieren der Fix </w:t>
      </w:r>
      <w:proofErr w:type="spellStart"/>
      <w:r w:rsidRPr="00D853EA">
        <w:rPr>
          <w:rFonts w:ascii="Times New Roman" w:eastAsia="Times New Roman" w:hAnsi="Times New Roman" w:cs="Times New Roman"/>
          <w:sz w:val="24"/>
          <w:szCs w:val="24"/>
          <w:lang w:eastAsia="de-CH"/>
        </w:rPr>
        <w:t>it</w:t>
      </w:r>
      <w:proofErr w:type="spellEnd"/>
      <w:r w:rsidRPr="00D853EA">
        <w:rPr>
          <w:rFonts w:ascii="Times New Roman" w:eastAsia="Times New Roman" w:hAnsi="Times New Roman" w:cs="Times New Roman"/>
          <w:sz w:val="24"/>
          <w:szCs w:val="24"/>
          <w:lang w:eastAsia="de-CH"/>
        </w:rPr>
        <w:t xml:space="preserve">-Lösung finden Sie im </w:t>
      </w:r>
      <w:hyperlink r:id="rId12" w:history="1">
        <w:r w:rsidRPr="00D853EA">
          <w:rPr>
            <w:rFonts w:ascii="Times New Roman" w:eastAsia="Times New Roman" w:hAnsi="Times New Roman" w:cs="Times New Roman"/>
            <w:color w:val="0000FF"/>
            <w:sz w:val="24"/>
            <w:szCs w:val="24"/>
            <w:u w:val="single"/>
            <w:lang w:eastAsia="de-CH"/>
          </w:rPr>
          <w:t>Microsoft Knowledge Base-Artikel 27</w:t>
        </w:r>
        <w:bookmarkStart w:id="0" w:name="_GoBack"/>
        <w:bookmarkEnd w:id="0"/>
        <w:r w:rsidRPr="00D853EA">
          <w:rPr>
            <w:rFonts w:ascii="Times New Roman" w:eastAsia="Times New Roman" w:hAnsi="Times New Roman" w:cs="Times New Roman"/>
            <w:color w:val="0000FF"/>
            <w:sz w:val="24"/>
            <w:szCs w:val="24"/>
            <w:u w:val="single"/>
            <w:lang w:eastAsia="de-CH"/>
          </w:rPr>
          <w:t>1</w:t>
        </w:r>
        <w:r w:rsidRPr="00D853EA">
          <w:rPr>
            <w:rFonts w:ascii="Times New Roman" w:eastAsia="Times New Roman" w:hAnsi="Times New Roman" w:cs="Times New Roman"/>
            <w:color w:val="0000FF"/>
            <w:sz w:val="24"/>
            <w:szCs w:val="24"/>
            <w:u w:val="single"/>
            <w:lang w:eastAsia="de-CH"/>
          </w:rPr>
          <w:t>9662</w:t>
        </w:r>
      </w:hyperlink>
      <w:r w:rsidRPr="00D853EA">
        <w:rPr>
          <w:rFonts w:ascii="Times New Roman" w:eastAsia="Times New Roman" w:hAnsi="Times New Roman" w:cs="Times New Roman"/>
          <w:sz w:val="24"/>
          <w:szCs w:val="24"/>
          <w:lang w:eastAsia="de-CH"/>
        </w:rPr>
        <w:t>. Wir empfehlen Administratoren, den Artikel sorgfältig zu lesen, bevor sie diese Fix </w:t>
      </w:r>
      <w:proofErr w:type="spellStart"/>
      <w:r w:rsidRPr="00D853EA">
        <w:rPr>
          <w:rFonts w:ascii="Times New Roman" w:eastAsia="Times New Roman" w:hAnsi="Times New Roman" w:cs="Times New Roman"/>
          <w:sz w:val="24"/>
          <w:szCs w:val="24"/>
          <w:lang w:eastAsia="de-CH"/>
        </w:rPr>
        <w:t>it</w:t>
      </w:r>
      <w:proofErr w:type="spellEnd"/>
      <w:r w:rsidRPr="00D853EA">
        <w:rPr>
          <w:rFonts w:ascii="Times New Roman" w:eastAsia="Times New Roman" w:hAnsi="Times New Roman" w:cs="Times New Roman"/>
          <w:sz w:val="24"/>
          <w:szCs w:val="24"/>
          <w:lang w:eastAsia="de-CH"/>
        </w:rPr>
        <w:t>-Lösung bereitstellen.</w:t>
      </w:r>
    </w:p>
    <w:p w:rsidR="00D853EA" w:rsidRPr="00D853EA" w:rsidRDefault="00D853EA" w:rsidP="00D853EA">
      <w:pPr>
        <w:spacing w:before="100" w:beforeAutospacing="1" w:after="100" w:afterAutospacing="1"/>
        <w:outlineLvl w:val="3"/>
        <w:rPr>
          <w:rFonts w:ascii="Times New Roman" w:eastAsia="Times New Roman" w:hAnsi="Times New Roman" w:cs="Times New Roman"/>
          <w:b/>
          <w:bCs/>
          <w:sz w:val="24"/>
          <w:szCs w:val="24"/>
          <w:lang w:eastAsia="de-CH"/>
        </w:rPr>
      </w:pPr>
      <w:r w:rsidRPr="00D853EA">
        <w:rPr>
          <w:rFonts w:ascii="Times New Roman" w:eastAsia="Times New Roman" w:hAnsi="Times New Roman" w:cs="Times New Roman"/>
          <w:b/>
          <w:bCs/>
          <w:sz w:val="24"/>
          <w:szCs w:val="24"/>
          <w:lang w:eastAsia="de-CH"/>
        </w:rPr>
        <w:t>Option 2: Deaktivieren der Windows Sidebar und der Minianwendungen über die Sy</w:t>
      </w:r>
      <w:r w:rsidRPr="00D853EA">
        <w:rPr>
          <w:rFonts w:ascii="Times New Roman" w:eastAsia="Times New Roman" w:hAnsi="Times New Roman" w:cs="Times New Roman"/>
          <w:b/>
          <w:bCs/>
          <w:sz w:val="24"/>
          <w:szCs w:val="24"/>
          <w:lang w:eastAsia="de-CH"/>
        </w:rPr>
        <w:t>s</w:t>
      </w:r>
      <w:r w:rsidRPr="00D853EA">
        <w:rPr>
          <w:rFonts w:ascii="Times New Roman" w:eastAsia="Times New Roman" w:hAnsi="Times New Roman" w:cs="Times New Roman"/>
          <w:b/>
          <w:bCs/>
          <w:sz w:val="24"/>
          <w:szCs w:val="24"/>
          <w:lang w:eastAsia="de-CH"/>
        </w:rPr>
        <w:t>temregistrierung</w:t>
      </w:r>
    </w:p>
    <w:p w:rsidR="00D853EA" w:rsidRPr="00D853EA" w:rsidRDefault="00D853EA" w:rsidP="00D853EA">
      <w:pPr>
        <w:spacing w:before="100" w:beforeAutospacing="1" w:after="100" w:afterAutospacing="1"/>
        <w:rPr>
          <w:rFonts w:ascii="Times New Roman" w:eastAsia="Times New Roman" w:hAnsi="Times New Roman" w:cs="Times New Roman"/>
          <w:sz w:val="24"/>
          <w:szCs w:val="24"/>
          <w:lang w:eastAsia="de-CH"/>
        </w:rPr>
      </w:pPr>
      <w:r w:rsidRPr="00D853EA">
        <w:rPr>
          <w:rFonts w:ascii="Times New Roman" w:eastAsia="Times New Roman" w:hAnsi="Times New Roman" w:cs="Times New Roman"/>
          <w:sz w:val="24"/>
          <w:szCs w:val="24"/>
          <w:lang w:eastAsia="de-CH"/>
        </w:rPr>
        <w:t>Zielbenutzer: Fortgeschrittene Benutzer und Systemadministratoren</w:t>
      </w:r>
    </w:p>
    <w:p w:rsidR="00D853EA" w:rsidRPr="00D853EA" w:rsidRDefault="00D853EA" w:rsidP="00D853EA">
      <w:pPr>
        <w:spacing w:before="100" w:beforeAutospacing="1" w:after="100" w:afterAutospacing="1"/>
        <w:rPr>
          <w:rFonts w:ascii="Times New Roman" w:eastAsia="Times New Roman" w:hAnsi="Times New Roman" w:cs="Times New Roman"/>
          <w:sz w:val="24"/>
          <w:szCs w:val="24"/>
          <w:lang w:eastAsia="de-CH"/>
        </w:rPr>
      </w:pPr>
      <w:r w:rsidRPr="00D853EA">
        <w:rPr>
          <w:rFonts w:ascii="Times New Roman" w:eastAsia="Times New Roman" w:hAnsi="Times New Roman" w:cs="Times New Roman"/>
          <w:sz w:val="24"/>
          <w:szCs w:val="24"/>
          <w:lang w:eastAsia="de-CH"/>
        </w:rPr>
        <w:t>Alternativ können Benutzer die Windows Sidebar und die Minianwendungen auf einzelnen Systemen deaktivieren, indem sie einen neuen Registrierungsschlüssel im Registrierungs-Editor erstellen. Um einen neuen Registrierungs-Schlüssel zu erstellen und zu konfigurieren, befolgen Sie diese Schritte:</w:t>
      </w:r>
    </w:p>
    <w:p w:rsidR="00D853EA" w:rsidRPr="00D853EA" w:rsidRDefault="00D853EA" w:rsidP="00D853EA">
      <w:pPr>
        <w:spacing w:before="100" w:beforeAutospacing="1" w:after="100" w:afterAutospacing="1"/>
        <w:rPr>
          <w:rFonts w:ascii="Times New Roman" w:eastAsia="Times New Roman" w:hAnsi="Times New Roman" w:cs="Times New Roman"/>
          <w:sz w:val="24"/>
          <w:szCs w:val="24"/>
          <w:lang w:eastAsia="de-CH"/>
        </w:rPr>
      </w:pPr>
      <w:r w:rsidRPr="00D853EA">
        <w:rPr>
          <w:rFonts w:ascii="Times New Roman" w:eastAsia="Times New Roman" w:hAnsi="Times New Roman" w:cs="Times New Roman"/>
          <w:b/>
          <w:bCs/>
          <w:sz w:val="24"/>
          <w:szCs w:val="24"/>
          <w:lang w:eastAsia="de-CH"/>
        </w:rPr>
        <w:t>Hinweis:</w:t>
      </w:r>
      <w:r w:rsidRPr="00D853EA">
        <w:rPr>
          <w:rFonts w:ascii="Times New Roman" w:eastAsia="Times New Roman" w:hAnsi="Times New Roman" w:cs="Times New Roman"/>
          <w:sz w:val="24"/>
          <w:szCs w:val="24"/>
          <w:lang w:eastAsia="de-CH"/>
        </w:rPr>
        <w:t xml:space="preserve"> Eine fehlerhafte Verwendung des Registrierungs-Editors kann unter Umständen ernste Probleme verursachen, die eine erneute Installation des Betriebssystems erfordern kö</w:t>
      </w:r>
      <w:r w:rsidRPr="00D853EA">
        <w:rPr>
          <w:rFonts w:ascii="Times New Roman" w:eastAsia="Times New Roman" w:hAnsi="Times New Roman" w:cs="Times New Roman"/>
          <w:sz w:val="24"/>
          <w:szCs w:val="24"/>
          <w:lang w:eastAsia="de-CH"/>
        </w:rPr>
        <w:t>n</w:t>
      </w:r>
      <w:r w:rsidRPr="00D853EA">
        <w:rPr>
          <w:rFonts w:ascii="Times New Roman" w:eastAsia="Times New Roman" w:hAnsi="Times New Roman" w:cs="Times New Roman"/>
          <w:sz w:val="24"/>
          <w:szCs w:val="24"/>
          <w:lang w:eastAsia="de-CH"/>
        </w:rPr>
        <w:lastRenderedPageBreak/>
        <w:t>nen. Microsoft kann nicht gewährleisten, dass Probleme, die sich aus der fehlerhaften Ve</w:t>
      </w:r>
      <w:r w:rsidRPr="00D853EA">
        <w:rPr>
          <w:rFonts w:ascii="Times New Roman" w:eastAsia="Times New Roman" w:hAnsi="Times New Roman" w:cs="Times New Roman"/>
          <w:sz w:val="24"/>
          <w:szCs w:val="24"/>
          <w:lang w:eastAsia="de-CH"/>
        </w:rPr>
        <w:t>r</w:t>
      </w:r>
      <w:r w:rsidRPr="00D853EA">
        <w:rPr>
          <w:rFonts w:ascii="Times New Roman" w:eastAsia="Times New Roman" w:hAnsi="Times New Roman" w:cs="Times New Roman"/>
          <w:sz w:val="24"/>
          <w:szCs w:val="24"/>
          <w:lang w:eastAsia="de-CH"/>
        </w:rPr>
        <w:t>wendung des Registrierungs-Editors ergeben, behoben werden können. Verwenden Sie den Registrierungs-Editor auf eigenes Risiko. Weitere Informationen zum Bearbeiten der Regis</w:t>
      </w:r>
      <w:r w:rsidRPr="00D853EA">
        <w:rPr>
          <w:rFonts w:ascii="Times New Roman" w:eastAsia="Times New Roman" w:hAnsi="Times New Roman" w:cs="Times New Roman"/>
          <w:sz w:val="24"/>
          <w:szCs w:val="24"/>
          <w:lang w:eastAsia="de-CH"/>
        </w:rPr>
        <w:t>t</w:t>
      </w:r>
      <w:r w:rsidRPr="00D853EA">
        <w:rPr>
          <w:rFonts w:ascii="Times New Roman" w:eastAsia="Times New Roman" w:hAnsi="Times New Roman" w:cs="Times New Roman"/>
          <w:sz w:val="24"/>
          <w:szCs w:val="24"/>
          <w:lang w:eastAsia="de-CH"/>
        </w:rPr>
        <w:t>rierung finden Sie unter dem Hilfethema „Ändern von Schlüsseln und Werten“ im Registri</w:t>
      </w:r>
      <w:r w:rsidRPr="00D853EA">
        <w:rPr>
          <w:rFonts w:ascii="Times New Roman" w:eastAsia="Times New Roman" w:hAnsi="Times New Roman" w:cs="Times New Roman"/>
          <w:sz w:val="24"/>
          <w:szCs w:val="24"/>
          <w:lang w:eastAsia="de-CH"/>
        </w:rPr>
        <w:t>e</w:t>
      </w:r>
      <w:r w:rsidRPr="00D853EA">
        <w:rPr>
          <w:rFonts w:ascii="Times New Roman" w:eastAsia="Times New Roman" w:hAnsi="Times New Roman" w:cs="Times New Roman"/>
          <w:sz w:val="24"/>
          <w:szCs w:val="24"/>
          <w:lang w:eastAsia="de-CH"/>
        </w:rPr>
        <w:t>rungs-Editor (Regedit.exe) oder in den Hilfethemen „Hinzufügen und Löschen von Registri</w:t>
      </w:r>
      <w:r w:rsidRPr="00D853EA">
        <w:rPr>
          <w:rFonts w:ascii="Times New Roman" w:eastAsia="Times New Roman" w:hAnsi="Times New Roman" w:cs="Times New Roman"/>
          <w:sz w:val="24"/>
          <w:szCs w:val="24"/>
          <w:lang w:eastAsia="de-CH"/>
        </w:rPr>
        <w:t>e</w:t>
      </w:r>
      <w:r w:rsidRPr="00D853EA">
        <w:rPr>
          <w:rFonts w:ascii="Times New Roman" w:eastAsia="Times New Roman" w:hAnsi="Times New Roman" w:cs="Times New Roman"/>
          <w:sz w:val="24"/>
          <w:szCs w:val="24"/>
          <w:lang w:eastAsia="de-CH"/>
        </w:rPr>
        <w:t>rungsschlüsseln im Registrierungs-Editor“ und „Bearbeiten der Registrierungsdaten“ von Regedt32.exe.</w:t>
      </w:r>
    </w:p>
    <w:p w:rsidR="00D853EA" w:rsidRPr="00D853EA" w:rsidRDefault="00D853EA" w:rsidP="00D853EA">
      <w:pPr>
        <w:spacing w:before="100" w:beforeAutospacing="1" w:after="100" w:afterAutospacing="1"/>
        <w:rPr>
          <w:rFonts w:ascii="Times New Roman" w:eastAsia="Times New Roman" w:hAnsi="Times New Roman" w:cs="Times New Roman"/>
          <w:sz w:val="24"/>
          <w:szCs w:val="24"/>
          <w:lang w:eastAsia="de-CH"/>
        </w:rPr>
      </w:pPr>
      <w:r w:rsidRPr="00D853EA">
        <w:rPr>
          <w:rFonts w:ascii="Times New Roman" w:eastAsia="Times New Roman" w:hAnsi="Times New Roman" w:cs="Times New Roman"/>
          <w:b/>
          <w:bCs/>
          <w:sz w:val="24"/>
          <w:szCs w:val="24"/>
          <w:lang w:eastAsia="de-CH"/>
        </w:rPr>
        <w:t>Hinweis:</w:t>
      </w:r>
      <w:r w:rsidRPr="00D853EA">
        <w:rPr>
          <w:rFonts w:ascii="Times New Roman" w:eastAsia="Times New Roman" w:hAnsi="Times New Roman" w:cs="Times New Roman"/>
          <w:sz w:val="24"/>
          <w:szCs w:val="24"/>
          <w:lang w:eastAsia="de-CH"/>
        </w:rPr>
        <w:t xml:space="preserve"> Sie sollten eine Sicherungskopie der Registrierung erstellen, bevor Sie diese bea</w:t>
      </w:r>
      <w:r w:rsidRPr="00D853EA">
        <w:rPr>
          <w:rFonts w:ascii="Times New Roman" w:eastAsia="Times New Roman" w:hAnsi="Times New Roman" w:cs="Times New Roman"/>
          <w:sz w:val="24"/>
          <w:szCs w:val="24"/>
          <w:lang w:eastAsia="de-CH"/>
        </w:rPr>
        <w:t>r</w:t>
      </w:r>
      <w:r w:rsidRPr="00D853EA">
        <w:rPr>
          <w:rFonts w:ascii="Times New Roman" w:eastAsia="Times New Roman" w:hAnsi="Times New Roman" w:cs="Times New Roman"/>
          <w:sz w:val="24"/>
          <w:szCs w:val="24"/>
          <w:lang w:eastAsia="de-CH"/>
        </w:rPr>
        <w:t>beiten.</w:t>
      </w:r>
    </w:p>
    <w:p w:rsidR="00D853EA" w:rsidRPr="00D853EA" w:rsidRDefault="00D853EA" w:rsidP="00D853EA">
      <w:pPr>
        <w:numPr>
          <w:ilvl w:val="0"/>
          <w:numId w:val="2"/>
        </w:numPr>
        <w:spacing w:before="100" w:beforeAutospacing="1" w:after="100" w:afterAutospacing="1"/>
        <w:rPr>
          <w:rFonts w:ascii="Times New Roman" w:eastAsia="Times New Roman" w:hAnsi="Times New Roman" w:cs="Times New Roman"/>
          <w:sz w:val="24"/>
          <w:szCs w:val="24"/>
          <w:lang w:eastAsia="de-CH"/>
        </w:rPr>
      </w:pPr>
      <w:r w:rsidRPr="00D853EA">
        <w:rPr>
          <w:rFonts w:ascii="Times New Roman" w:eastAsia="Times New Roman" w:hAnsi="Times New Roman" w:cs="Times New Roman"/>
          <w:sz w:val="24"/>
          <w:szCs w:val="24"/>
          <w:lang w:eastAsia="de-CH"/>
        </w:rPr>
        <w:t xml:space="preserve">Klicken Sie auf </w:t>
      </w:r>
      <w:r w:rsidRPr="00D853EA">
        <w:rPr>
          <w:rFonts w:ascii="Times New Roman" w:eastAsia="Times New Roman" w:hAnsi="Times New Roman" w:cs="Times New Roman"/>
          <w:b/>
          <w:bCs/>
          <w:sz w:val="24"/>
          <w:szCs w:val="24"/>
          <w:lang w:eastAsia="de-CH"/>
        </w:rPr>
        <w:t>Start</w:t>
      </w:r>
      <w:r w:rsidRPr="00D853EA">
        <w:rPr>
          <w:rFonts w:ascii="Times New Roman" w:eastAsia="Times New Roman" w:hAnsi="Times New Roman" w:cs="Times New Roman"/>
          <w:sz w:val="24"/>
          <w:szCs w:val="24"/>
          <w:lang w:eastAsia="de-CH"/>
        </w:rPr>
        <w:t xml:space="preserve"> und dann auf </w:t>
      </w:r>
      <w:r w:rsidRPr="00D853EA">
        <w:rPr>
          <w:rFonts w:ascii="Times New Roman" w:eastAsia="Times New Roman" w:hAnsi="Times New Roman" w:cs="Times New Roman"/>
          <w:b/>
          <w:bCs/>
          <w:sz w:val="24"/>
          <w:szCs w:val="24"/>
          <w:lang w:eastAsia="de-CH"/>
        </w:rPr>
        <w:t>Ausführen</w:t>
      </w:r>
      <w:r w:rsidRPr="00D853EA">
        <w:rPr>
          <w:rFonts w:ascii="Times New Roman" w:eastAsia="Times New Roman" w:hAnsi="Times New Roman" w:cs="Times New Roman"/>
          <w:sz w:val="24"/>
          <w:szCs w:val="24"/>
          <w:lang w:eastAsia="de-CH"/>
        </w:rPr>
        <w:t xml:space="preserve">, geben Sie </w:t>
      </w:r>
      <w:proofErr w:type="spellStart"/>
      <w:r w:rsidRPr="00D853EA">
        <w:rPr>
          <w:rFonts w:ascii="Times New Roman" w:eastAsia="Times New Roman" w:hAnsi="Times New Roman" w:cs="Times New Roman"/>
          <w:b/>
          <w:bCs/>
          <w:sz w:val="24"/>
          <w:szCs w:val="24"/>
          <w:lang w:eastAsia="de-CH"/>
        </w:rPr>
        <w:t>regedit</w:t>
      </w:r>
      <w:proofErr w:type="spellEnd"/>
      <w:r w:rsidRPr="00D853EA">
        <w:rPr>
          <w:rFonts w:ascii="Times New Roman" w:eastAsia="Times New Roman" w:hAnsi="Times New Roman" w:cs="Times New Roman"/>
          <w:sz w:val="24"/>
          <w:szCs w:val="24"/>
          <w:lang w:eastAsia="de-CH"/>
        </w:rPr>
        <w:t xml:space="preserve"> ein und klicken Sie dann auf </w:t>
      </w:r>
      <w:r w:rsidRPr="00D853EA">
        <w:rPr>
          <w:rFonts w:ascii="Times New Roman" w:eastAsia="Times New Roman" w:hAnsi="Times New Roman" w:cs="Times New Roman"/>
          <w:b/>
          <w:bCs/>
          <w:sz w:val="24"/>
          <w:szCs w:val="24"/>
          <w:lang w:eastAsia="de-CH"/>
        </w:rPr>
        <w:t>OK</w:t>
      </w:r>
      <w:r w:rsidRPr="00D853EA">
        <w:rPr>
          <w:rFonts w:ascii="Times New Roman" w:eastAsia="Times New Roman" w:hAnsi="Times New Roman" w:cs="Times New Roman"/>
          <w:sz w:val="24"/>
          <w:szCs w:val="24"/>
          <w:lang w:eastAsia="de-CH"/>
        </w:rPr>
        <w:t>.</w:t>
      </w:r>
    </w:p>
    <w:p w:rsidR="00D853EA" w:rsidRPr="00D853EA" w:rsidRDefault="00D853EA" w:rsidP="00D853EA">
      <w:pPr>
        <w:numPr>
          <w:ilvl w:val="0"/>
          <w:numId w:val="2"/>
        </w:numPr>
        <w:spacing w:before="100" w:beforeAutospacing="1" w:after="100" w:afterAutospacing="1"/>
        <w:rPr>
          <w:rFonts w:ascii="Times New Roman" w:eastAsia="Times New Roman" w:hAnsi="Times New Roman" w:cs="Times New Roman"/>
          <w:sz w:val="24"/>
          <w:szCs w:val="24"/>
          <w:lang w:eastAsia="de-CH"/>
        </w:rPr>
      </w:pPr>
      <w:r w:rsidRPr="00D853EA">
        <w:rPr>
          <w:rFonts w:ascii="Times New Roman" w:eastAsia="Times New Roman" w:hAnsi="Times New Roman" w:cs="Times New Roman"/>
          <w:sz w:val="24"/>
          <w:szCs w:val="24"/>
          <w:lang w:eastAsia="de-CH"/>
        </w:rPr>
        <w:t xml:space="preserve">Erweitern Sie </w:t>
      </w:r>
      <w:r w:rsidRPr="00D853EA">
        <w:rPr>
          <w:rFonts w:ascii="Times New Roman" w:eastAsia="Times New Roman" w:hAnsi="Times New Roman" w:cs="Times New Roman"/>
          <w:b/>
          <w:bCs/>
          <w:sz w:val="24"/>
          <w:szCs w:val="24"/>
          <w:lang w:eastAsia="de-CH"/>
        </w:rPr>
        <w:t>HKEY_LOKAL_MACHINE</w:t>
      </w:r>
      <w:r w:rsidRPr="00D853EA">
        <w:rPr>
          <w:rFonts w:ascii="Times New Roman" w:eastAsia="Times New Roman" w:hAnsi="Times New Roman" w:cs="Times New Roman"/>
          <w:sz w:val="24"/>
          <w:szCs w:val="24"/>
          <w:lang w:eastAsia="de-CH"/>
        </w:rPr>
        <w:t>,</w:t>
      </w:r>
      <w:r w:rsidRPr="00D853EA">
        <w:rPr>
          <w:rFonts w:ascii="Times New Roman" w:eastAsia="Times New Roman" w:hAnsi="Times New Roman" w:cs="Times New Roman"/>
          <w:b/>
          <w:bCs/>
          <w:sz w:val="24"/>
          <w:szCs w:val="24"/>
          <w:lang w:eastAsia="de-CH"/>
        </w:rPr>
        <w:t xml:space="preserve"> SOFTWARE</w:t>
      </w:r>
      <w:r w:rsidRPr="00D853EA">
        <w:rPr>
          <w:rFonts w:ascii="Times New Roman" w:eastAsia="Times New Roman" w:hAnsi="Times New Roman" w:cs="Times New Roman"/>
          <w:sz w:val="24"/>
          <w:szCs w:val="24"/>
          <w:lang w:eastAsia="de-CH"/>
        </w:rPr>
        <w:t xml:space="preserve">, </w:t>
      </w:r>
      <w:r w:rsidRPr="00D853EA">
        <w:rPr>
          <w:rFonts w:ascii="Times New Roman" w:eastAsia="Times New Roman" w:hAnsi="Times New Roman" w:cs="Times New Roman"/>
          <w:b/>
          <w:bCs/>
          <w:sz w:val="24"/>
          <w:szCs w:val="24"/>
          <w:lang w:eastAsia="de-CH"/>
        </w:rPr>
        <w:t>Microsoft</w:t>
      </w:r>
      <w:r w:rsidRPr="00D853EA">
        <w:rPr>
          <w:rFonts w:ascii="Times New Roman" w:eastAsia="Times New Roman" w:hAnsi="Times New Roman" w:cs="Times New Roman"/>
          <w:sz w:val="24"/>
          <w:szCs w:val="24"/>
          <w:lang w:eastAsia="de-CH"/>
        </w:rPr>
        <w:t xml:space="preserve">, </w:t>
      </w:r>
      <w:r w:rsidRPr="00D853EA">
        <w:rPr>
          <w:rFonts w:ascii="Times New Roman" w:eastAsia="Times New Roman" w:hAnsi="Times New Roman" w:cs="Times New Roman"/>
          <w:b/>
          <w:bCs/>
          <w:sz w:val="24"/>
          <w:szCs w:val="24"/>
          <w:lang w:eastAsia="de-CH"/>
        </w:rPr>
        <w:t>Windows</w:t>
      </w:r>
      <w:r w:rsidRPr="00D853EA">
        <w:rPr>
          <w:rFonts w:ascii="Times New Roman" w:eastAsia="Times New Roman" w:hAnsi="Times New Roman" w:cs="Times New Roman"/>
          <w:sz w:val="24"/>
          <w:szCs w:val="24"/>
          <w:lang w:eastAsia="de-CH"/>
        </w:rPr>
        <w:t xml:space="preserve">, </w:t>
      </w:r>
      <w:proofErr w:type="spellStart"/>
      <w:r w:rsidRPr="00D853EA">
        <w:rPr>
          <w:rFonts w:ascii="Times New Roman" w:eastAsia="Times New Roman" w:hAnsi="Times New Roman" w:cs="Times New Roman"/>
          <w:b/>
          <w:bCs/>
          <w:sz w:val="24"/>
          <w:szCs w:val="24"/>
          <w:lang w:eastAsia="de-CH"/>
        </w:rPr>
        <w:t>CurrentVersion</w:t>
      </w:r>
      <w:proofErr w:type="spellEnd"/>
      <w:r w:rsidRPr="00D853EA">
        <w:rPr>
          <w:rFonts w:ascii="Times New Roman" w:eastAsia="Times New Roman" w:hAnsi="Times New Roman" w:cs="Times New Roman"/>
          <w:sz w:val="24"/>
          <w:szCs w:val="24"/>
          <w:lang w:eastAsia="de-CH"/>
        </w:rPr>
        <w:t xml:space="preserve"> (Aktuelle Version) und anschließend </w:t>
      </w:r>
      <w:proofErr w:type="spellStart"/>
      <w:r w:rsidRPr="00D853EA">
        <w:rPr>
          <w:rFonts w:ascii="Times New Roman" w:eastAsia="Times New Roman" w:hAnsi="Times New Roman" w:cs="Times New Roman"/>
          <w:b/>
          <w:bCs/>
          <w:sz w:val="24"/>
          <w:szCs w:val="24"/>
          <w:lang w:eastAsia="de-CH"/>
        </w:rPr>
        <w:t>Policies</w:t>
      </w:r>
      <w:proofErr w:type="spellEnd"/>
      <w:r w:rsidRPr="00D853EA">
        <w:rPr>
          <w:rFonts w:ascii="Times New Roman" w:eastAsia="Times New Roman" w:hAnsi="Times New Roman" w:cs="Times New Roman"/>
          <w:sz w:val="24"/>
          <w:szCs w:val="24"/>
          <w:lang w:eastAsia="de-CH"/>
        </w:rPr>
        <w:t xml:space="preserve"> (Richtlinien).</w:t>
      </w:r>
    </w:p>
    <w:p w:rsidR="00D853EA" w:rsidRPr="00D853EA" w:rsidRDefault="00D853EA" w:rsidP="00D853EA">
      <w:pPr>
        <w:numPr>
          <w:ilvl w:val="0"/>
          <w:numId w:val="2"/>
        </w:numPr>
        <w:spacing w:before="100" w:beforeAutospacing="1" w:after="100" w:afterAutospacing="1"/>
        <w:rPr>
          <w:rFonts w:ascii="Times New Roman" w:eastAsia="Times New Roman" w:hAnsi="Times New Roman" w:cs="Times New Roman"/>
          <w:sz w:val="24"/>
          <w:szCs w:val="24"/>
          <w:lang w:eastAsia="de-CH"/>
        </w:rPr>
      </w:pPr>
      <w:r w:rsidRPr="00D853EA">
        <w:rPr>
          <w:rFonts w:ascii="Times New Roman" w:eastAsia="Times New Roman" w:hAnsi="Times New Roman" w:cs="Times New Roman"/>
          <w:sz w:val="24"/>
          <w:szCs w:val="24"/>
          <w:lang w:eastAsia="de-CH"/>
        </w:rPr>
        <w:t xml:space="preserve">Klicken Sie mit der rechten Maustaste auf </w:t>
      </w:r>
      <w:proofErr w:type="spellStart"/>
      <w:r w:rsidRPr="00D853EA">
        <w:rPr>
          <w:rFonts w:ascii="Times New Roman" w:eastAsia="Times New Roman" w:hAnsi="Times New Roman" w:cs="Times New Roman"/>
          <w:b/>
          <w:bCs/>
          <w:sz w:val="24"/>
          <w:szCs w:val="24"/>
          <w:lang w:eastAsia="de-CH"/>
        </w:rPr>
        <w:t>Policies</w:t>
      </w:r>
      <w:proofErr w:type="spellEnd"/>
      <w:r w:rsidRPr="00D853EA">
        <w:rPr>
          <w:rFonts w:ascii="Times New Roman" w:eastAsia="Times New Roman" w:hAnsi="Times New Roman" w:cs="Times New Roman"/>
          <w:sz w:val="24"/>
          <w:szCs w:val="24"/>
          <w:lang w:eastAsia="de-CH"/>
        </w:rPr>
        <w:t xml:space="preserve">, wählen Sie </w:t>
      </w:r>
      <w:r w:rsidRPr="00D853EA">
        <w:rPr>
          <w:rFonts w:ascii="Times New Roman" w:eastAsia="Times New Roman" w:hAnsi="Times New Roman" w:cs="Times New Roman"/>
          <w:b/>
          <w:bCs/>
          <w:sz w:val="24"/>
          <w:szCs w:val="24"/>
          <w:lang w:eastAsia="de-CH"/>
        </w:rPr>
        <w:t>Neu</w:t>
      </w:r>
      <w:r w:rsidRPr="00D853EA">
        <w:rPr>
          <w:rFonts w:ascii="Times New Roman" w:eastAsia="Times New Roman" w:hAnsi="Times New Roman" w:cs="Times New Roman"/>
          <w:sz w:val="24"/>
          <w:szCs w:val="24"/>
          <w:lang w:eastAsia="de-CH"/>
        </w:rPr>
        <w:t xml:space="preserve">, klicken Sie auf </w:t>
      </w:r>
      <w:r w:rsidRPr="00D853EA">
        <w:rPr>
          <w:rFonts w:ascii="Times New Roman" w:eastAsia="Times New Roman" w:hAnsi="Times New Roman" w:cs="Times New Roman"/>
          <w:b/>
          <w:bCs/>
          <w:sz w:val="24"/>
          <w:szCs w:val="24"/>
          <w:lang w:eastAsia="de-CH"/>
        </w:rPr>
        <w:t>Schlüssel</w:t>
      </w:r>
      <w:r w:rsidRPr="00D853EA">
        <w:rPr>
          <w:rFonts w:ascii="Times New Roman" w:eastAsia="Times New Roman" w:hAnsi="Times New Roman" w:cs="Times New Roman"/>
          <w:sz w:val="24"/>
          <w:szCs w:val="24"/>
          <w:lang w:eastAsia="de-CH"/>
        </w:rPr>
        <w:t xml:space="preserve"> und geben Sie dann </w:t>
      </w:r>
      <w:r w:rsidRPr="00D853EA">
        <w:rPr>
          <w:rFonts w:ascii="Times New Roman" w:eastAsia="Times New Roman" w:hAnsi="Times New Roman" w:cs="Times New Roman"/>
          <w:b/>
          <w:bCs/>
          <w:sz w:val="24"/>
          <w:szCs w:val="24"/>
          <w:lang w:eastAsia="de-CH"/>
        </w:rPr>
        <w:t>Windows</w:t>
      </w:r>
      <w:r w:rsidRPr="00D853EA">
        <w:rPr>
          <w:rFonts w:ascii="Times New Roman" w:eastAsia="Times New Roman" w:hAnsi="Times New Roman" w:cs="Times New Roman"/>
          <w:sz w:val="24"/>
          <w:szCs w:val="24"/>
          <w:lang w:eastAsia="de-CH"/>
        </w:rPr>
        <w:t xml:space="preserve"> als Dateinamen ein.</w:t>
      </w:r>
    </w:p>
    <w:p w:rsidR="00D853EA" w:rsidRPr="00D853EA" w:rsidRDefault="00D853EA" w:rsidP="00D853EA">
      <w:pPr>
        <w:numPr>
          <w:ilvl w:val="0"/>
          <w:numId w:val="2"/>
        </w:numPr>
        <w:spacing w:before="100" w:beforeAutospacing="1" w:after="100" w:afterAutospacing="1"/>
        <w:rPr>
          <w:rFonts w:ascii="Times New Roman" w:eastAsia="Times New Roman" w:hAnsi="Times New Roman" w:cs="Times New Roman"/>
          <w:sz w:val="24"/>
          <w:szCs w:val="24"/>
          <w:lang w:eastAsia="de-CH"/>
        </w:rPr>
      </w:pPr>
      <w:r w:rsidRPr="00D853EA">
        <w:rPr>
          <w:rFonts w:ascii="Times New Roman" w:eastAsia="Times New Roman" w:hAnsi="Times New Roman" w:cs="Times New Roman"/>
          <w:sz w:val="24"/>
          <w:szCs w:val="24"/>
          <w:lang w:eastAsia="de-CH"/>
        </w:rPr>
        <w:t xml:space="preserve">Klicken Sie mit der rechten Maustaste auf </w:t>
      </w:r>
      <w:r w:rsidRPr="00D853EA">
        <w:rPr>
          <w:rFonts w:ascii="Times New Roman" w:eastAsia="Times New Roman" w:hAnsi="Times New Roman" w:cs="Times New Roman"/>
          <w:b/>
          <w:bCs/>
          <w:sz w:val="24"/>
          <w:szCs w:val="24"/>
          <w:lang w:eastAsia="de-CH"/>
        </w:rPr>
        <w:t>Windows</w:t>
      </w:r>
      <w:r w:rsidRPr="00D853EA">
        <w:rPr>
          <w:rFonts w:ascii="Times New Roman" w:eastAsia="Times New Roman" w:hAnsi="Times New Roman" w:cs="Times New Roman"/>
          <w:sz w:val="24"/>
          <w:szCs w:val="24"/>
          <w:lang w:eastAsia="de-CH"/>
        </w:rPr>
        <w:t xml:space="preserve">, wählen Sie </w:t>
      </w:r>
      <w:r w:rsidRPr="00D853EA">
        <w:rPr>
          <w:rFonts w:ascii="Times New Roman" w:eastAsia="Times New Roman" w:hAnsi="Times New Roman" w:cs="Times New Roman"/>
          <w:b/>
          <w:bCs/>
          <w:sz w:val="24"/>
          <w:szCs w:val="24"/>
          <w:lang w:eastAsia="de-CH"/>
        </w:rPr>
        <w:t>Neu</w:t>
      </w:r>
      <w:r w:rsidRPr="00D853EA">
        <w:rPr>
          <w:rFonts w:ascii="Times New Roman" w:eastAsia="Times New Roman" w:hAnsi="Times New Roman" w:cs="Times New Roman"/>
          <w:sz w:val="24"/>
          <w:szCs w:val="24"/>
          <w:lang w:eastAsia="de-CH"/>
        </w:rPr>
        <w:t xml:space="preserve">, klicken Sie auf </w:t>
      </w:r>
      <w:r w:rsidRPr="00D853EA">
        <w:rPr>
          <w:rFonts w:ascii="Times New Roman" w:eastAsia="Times New Roman" w:hAnsi="Times New Roman" w:cs="Times New Roman"/>
          <w:b/>
          <w:bCs/>
          <w:sz w:val="24"/>
          <w:szCs w:val="24"/>
          <w:lang w:eastAsia="de-CH"/>
        </w:rPr>
        <w:t>Schlüssel</w:t>
      </w:r>
      <w:r w:rsidRPr="00D853EA">
        <w:rPr>
          <w:rFonts w:ascii="Times New Roman" w:eastAsia="Times New Roman" w:hAnsi="Times New Roman" w:cs="Times New Roman"/>
          <w:sz w:val="24"/>
          <w:szCs w:val="24"/>
          <w:lang w:eastAsia="de-CH"/>
        </w:rPr>
        <w:t xml:space="preserve"> und geben Sie dann </w:t>
      </w:r>
      <w:r w:rsidRPr="00D853EA">
        <w:rPr>
          <w:rFonts w:ascii="Times New Roman" w:eastAsia="Times New Roman" w:hAnsi="Times New Roman" w:cs="Times New Roman"/>
          <w:b/>
          <w:bCs/>
          <w:sz w:val="24"/>
          <w:szCs w:val="24"/>
          <w:lang w:eastAsia="de-CH"/>
        </w:rPr>
        <w:t>Sidebar</w:t>
      </w:r>
      <w:r w:rsidRPr="00D853EA">
        <w:rPr>
          <w:rFonts w:ascii="Times New Roman" w:eastAsia="Times New Roman" w:hAnsi="Times New Roman" w:cs="Times New Roman"/>
          <w:sz w:val="24"/>
          <w:szCs w:val="24"/>
          <w:lang w:eastAsia="de-CH"/>
        </w:rPr>
        <w:t xml:space="preserve"> als Dateinamen ein.</w:t>
      </w:r>
    </w:p>
    <w:p w:rsidR="00D853EA" w:rsidRPr="00D853EA" w:rsidRDefault="00D853EA" w:rsidP="00D853EA">
      <w:pPr>
        <w:numPr>
          <w:ilvl w:val="0"/>
          <w:numId w:val="2"/>
        </w:numPr>
        <w:spacing w:before="100" w:beforeAutospacing="1" w:after="100" w:afterAutospacing="1"/>
        <w:rPr>
          <w:rFonts w:ascii="Times New Roman" w:eastAsia="Times New Roman" w:hAnsi="Times New Roman" w:cs="Times New Roman"/>
          <w:sz w:val="24"/>
          <w:szCs w:val="24"/>
          <w:lang w:eastAsia="de-CH"/>
        </w:rPr>
      </w:pPr>
      <w:r w:rsidRPr="00D853EA">
        <w:rPr>
          <w:rFonts w:ascii="Times New Roman" w:eastAsia="Times New Roman" w:hAnsi="Times New Roman" w:cs="Times New Roman"/>
          <w:sz w:val="24"/>
          <w:szCs w:val="24"/>
          <w:lang w:eastAsia="de-CH"/>
        </w:rPr>
        <w:t xml:space="preserve">Klicken Sie mit der rechten Maustaste auf </w:t>
      </w:r>
      <w:r w:rsidRPr="00D853EA">
        <w:rPr>
          <w:rFonts w:ascii="Times New Roman" w:eastAsia="Times New Roman" w:hAnsi="Times New Roman" w:cs="Times New Roman"/>
          <w:b/>
          <w:bCs/>
          <w:sz w:val="24"/>
          <w:szCs w:val="24"/>
          <w:lang w:eastAsia="de-CH"/>
        </w:rPr>
        <w:t>Sidebar</w:t>
      </w:r>
      <w:r w:rsidRPr="00D853EA">
        <w:rPr>
          <w:rFonts w:ascii="Times New Roman" w:eastAsia="Times New Roman" w:hAnsi="Times New Roman" w:cs="Times New Roman"/>
          <w:sz w:val="24"/>
          <w:szCs w:val="24"/>
          <w:lang w:eastAsia="de-CH"/>
        </w:rPr>
        <w:t xml:space="preserve">, wählen Sie </w:t>
      </w:r>
      <w:r w:rsidRPr="00D853EA">
        <w:rPr>
          <w:rFonts w:ascii="Times New Roman" w:eastAsia="Times New Roman" w:hAnsi="Times New Roman" w:cs="Times New Roman"/>
          <w:b/>
          <w:bCs/>
          <w:sz w:val="24"/>
          <w:szCs w:val="24"/>
          <w:lang w:eastAsia="de-CH"/>
        </w:rPr>
        <w:t>Neu</w:t>
      </w:r>
      <w:r w:rsidRPr="00D853EA">
        <w:rPr>
          <w:rFonts w:ascii="Times New Roman" w:eastAsia="Times New Roman" w:hAnsi="Times New Roman" w:cs="Times New Roman"/>
          <w:sz w:val="24"/>
          <w:szCs w:val="24"/>
          <w:lang w:eastAsia="de-CH"/>
        </w:rPr>
        <w:t xml:space="preserve">, klicken Sie auf </w:t>
      </w:r>
      <w:r w:rsidRPr="00D853EA">
        <w:rPr>
          <w:rFonts w:ascii="Times New Roman" w:eastAsia="Times New Roman" w:hAnsi="Times New Roman" w:cs="Times New Roman"/>
          <w:b/>
          <w:bCs/>
          <w:sz w:val="24"/>
          <w:szCs w:val="24"/>
          <w:lang w:eastAsia="de-CH"/>
        </w:rPr>
        <w:t>DWORD-Wert (32-Bit)</w:t>
      </w:r>
      <w:r w:rsidRPr="00D853EA">
        <w:rPr>
          <w:rFonts w:ascii="Times New Roman" w:eastAsia="Times New Roman" w:hAnsi="Times New Roman" w:cs="Times New Roman"/>
          <w:sz w:val="24"/>
          <w:szCs w:val="24"/>
          <w:lang w:eastAsia="de-CH"/>
        </w:rPr>
        <w:t xml:space="preserve"> und geben Sie </w:t>
      </w:r>
      <w:proofErr w:type="spellStart"/>
      <w:r w:rsidRPr="00D853EA">
        <w:rPr>
          <w:rFonts w:ascii="Times New Roman" w:eastAsia="Times New Roman" w:hAnsi="Times New Roman" w:cs="Times New Roman"/>
          <w:b/>
          <w:bCs/>
          <w:sz w:val="24"/>
          <w:szCs w:val="24"/>
          <w:lang w:eastAsia="de-CH"/>
        </w:rPr>
        <w:t>TurnOffSidebar</w:t>
      </w:r>
      <w:proofErr w:type="spellEnd"/>
      <w:r w:rsidRPr="00D853EA">
        <w:rPr>
          <w:rFonts w:ascii="Times New Roman" w:eastAsia="Times New Roman" w:hAnsi="Times New Roman" w:cs="Times New Roman"/>
          <w:sz w:val="24"/>
          <w:szCs w:val="24"/>
          <w:lang w:eastAsia="de-CH"/>
        </w:rPr>
        <w:t xml:space="preserve"> als Namen ein.</w:t>
      </w:r>
    </w:p>
    <w:p w:rsidR="00D853EA" w:rsidRPr="00D853EA" w:rsidRDefault="00D853EA" w:rsidP="00D853EA">
      <w:pPr>
        <w:numPr>
          <w:ilvl w:val="0"/>
          <w:numId w:val="2"/>
        </w:numPr>
        <w:spacing w:before="100" w:beforeAutospacing="1" w:after="100" w:afterAutospacing="1"/>
        <w:rPr>
          <w:rFonts w:ascii="Times New Roman" w:eastAsia="Times New Roman" w:hAnsi="Times New Roman" w:cs="Times New Roman"/>
          <w:sz w:val="24"/>
          <w:szCs w:val="24"/>
          <w:lang w:eastAsia="de-CH"/>
        </w:rPr>
      </w:pPr>
      <w:r w:rsidRPr="00D853EA">
        <w:rPr>
          <w:rFonts w:ascii="Times New Roman" w:eastAsia="Times New Roman" w:hAnsi="Times New Roman" w:cs="Times New Roman"/>
          <w:sz w:val="24"/>
          <w:szCs w:val="24"/>
          <w:lang w:eastAsia="de-CH"/>
        </w:rPr>
        <w:t xml:space="preserve">Klicken Sie mit der rechten Maustaste auf </w:t>
      </w:r>
      <w:proofErr w:type="spellStart"/>
      <w:r w:rsidRPr="00D853EA">
        <w:rPr>
          <w:rFonts w:ascii="Times New Roman" w:eastAsia="Times New Roman" w:hAnsi="Times New Roman" w:cs="Times New Roman"/>
          <w:b/>
          <w:bCs/>
          <w:sz w:val="24"/>
          <w:szCs w:val="24"/>
          <w:lang w:eastAsia="de-CH"/>
        </w:rPr>
        <w:t>TurnOffSidebar</w:t>
      </w:r>
      <w:proofErr w:type="spellEnd"/>
      <w:r w:rsidRPr="00D853EA">
        <w:rPr>
          <w:rFonts w:ascii="Times New Roman" w:eastAsia="Times New Roman" w:hAnsi="Times New Roman" w:cs="Times New Roman"/>
          <w:sz w:val="24"/>
          <w:szCs w:val="24"/>
          <w:lang w:eastAsia="de-CH"/>
        </w:rPr>
        <w:t xml:space="preserve"> und geben Sie unter </w:t>
      </w:r>
      <w:r w:rsidRPr="00D853EA">
        <w:rPr>
          <w:rFonts w:ascii="Times New Roman" w:eastAsia="Times New Roman" w:hAnsi="Times New Roman" w:cs="Times New Roman"/>
          <w:b/>
          <w:bCs/>
          <w:sz w:val="24"/>
          <w:szCs w:val="24"/>
          <w:lang w:eastAsia="de-CH"/>
        </w:rPr>
        <w:t>Wert:</w:t>
      </w:r>
      <w:r w:rsidRPr="00D853EA">
        <w:rPr>
          <w:rFonts w:ascii="Times New Roman" w:eastAsia="Times New Roman" w:hAnsi="Times New Roman" w:cs="Times New Roman"/>
          <w:sz w:val="24"/>
          <w:szCs w:val="24"/>
          <w:lang w:eastAsia="de-CH"/>
        </w:rPr>
        <w:t xml:space="preserve"> „1“ an.</w:t>
      </w:r>
    </w:p>
    <w:p w:rsidR="00D853EA" w:rsidRPr="00D853EA" w:rsidRDefault="00D853EA" w:rsidP="00D853EA">
      <w:pPr>
        <w:numPr>
          <w:ilvl w:val="0"/>
          <w:numId w:val="2"/>
        </w:numPr>
        <w:spacing w:before="100" w:beforeAutospacing="1" w:after="100" w:afterAutospacing="1"/>
        <w:rPr>
          <w:rFonts w:ascii="Times New Roman" w:eastAsia="Times New Roman" w:hAnsi="Times New Roman" w:cs="Times New Roman"/>
          <w:sz w:val="24"/>
          <w:szCs w:val="24"/>
          <w:lang w:eastAsia="de-CH"/>
        </w:rPr>
      </w:pPr>
      <w:r w:rsidRPr="00D853EA">
        <w:rPr>
          <w:rFonts w:ascii="Times New Roman" w:eastAsia="Times New Roman" w:hAnsi="Times New Roman" w:cs="Times New Roman"/>
          <w:sz w:val="24"/>
          <w:szCs w:val="24"/>
          <w:lang w:eastAsia="de-CH"/>
        </w:rPr>
        <w:t>Sie müssen sich von Ihrem System abmelden oder den Prozess „sidebar.exe“ schli</w:t>
      </w:r>
      <w:r w:rsidRPr="00D853EA">
        <w:rPr>
          <w:rFonts w:ascii="Times New Roman" w:eastAsia="Times New Roman" w:hAnsi="Times New Roman" w:cs="Times New Roman"/>
          <w:sz w:val="24"/>
          <w:szCs w:val="24"/>
          <w:lang w:eastAsia="de-CH"/>
        </w:rPr>
        <w:t>e</w:t>
      </w:r>
      <w:r w:rsidRPr="00D853EA">
        <w:rPr>
          <w:rFonts w:ascii="Times New Roman" w:eastAsia="Times New Roman" w:hAnsi="Times New Roman" w:cs="Times New Roman"/>
          <w:sz w:val="24"/>
          <w:szCs w:val="24"/>
          <w:lang w:eastAsia="de-CH"/>
        </w:rPr>
        <w:t>ßen, nachdem Sie dieses Verfahren angewendet haben.</w:t>
      </w:r>
    </w:p>
    <w:p w:rsidR="00D853EA" w:rsidRPr="00D853EA" w:rsidRDefault="00D853EA" w:rsidP="00D853EA">
      <w:pPr>
        <w:spacing w:before="100" w:beforeAutospacing="1" w:after="100" w:afterAutospacing="1"/>
        <w:outlineLvl w:val="3"/>
        <w:rPr>
          <w:rFonts w:ascii="Times New Roman" w:eastAsia="Times New Roman" w:hAnsi="Times New Roman" w:cs="Times New Roman"/>
          <w:b/>
          <w:bCs/>
          <w:sz w:val="24"/>
          <w:szCs w:val="24"/>
          <w:lang w:eastAsia="de-CH"/>
        </w:rPr>
      </w:pPr>
      <w:r w:rsidRPr="00D853EA">
        <w:rPr>
          <w:rFonts w:ascii="Times New Roman" w:eastAsia="Times New Roman" w:hAnsi="Times New Roman" w:cs="Times New Roman"/>
          <w:b/>
          <w:bCs/>
          <w:sz w:val="24"/>
          <w:szCs w:val="24"/>
          <w:lang w:eastAsia="de-CH"/>
        </w:rPr>
        <w:t>Option 3: Deaktivieren der Windows Sidebar und der Minianwendungen mit Gruppe</w:t>
      </w:r>
      <w:r w:rsidRPr="00D853EA">
        <w:rPr>
          <w:rFonts w:ascii="Times New Roman" w:eastAsia="Times New Roman" w:hAnsi="Times New Roman" w:cs="Times New Roman"/>
          <w:b/>
          <w:bCs/>
          <w:sz w:val="24"/>
          <w:szCs w:val="24"/>
          <w:lang w:eastAsia="de-CH"/>
        </w:rPr>
        <w:t>n</w:t>
      </w:r>
      <w:r w:rsidRPr="00D853EA">
        <w:rPr>
          <w:rFonts w:ascii="Times New Roman" w:eastAsia="Times New Roman" w:hAnsi="Times New Roman" w:cs="Times New Roman"/>
          <w:b/>
          <w:bCs/>
          <w:sz w:val="24"/>
          <w:szCs w:val="24"/>
          <w:lang w:eastAsia="de-CH"/>
        </w:rPr>
        <w:t>richtlinien</w:t>
      </w:r>
    </w:p>
    <w:p w:rsidR="00D853EA" w:rsidRPr="00D853EA" w:rsidRDefault="00D853EA" w:rsidP="00D853EA">
      <w:pPr>
        <w:spacing w:before="100" w:beforeAutospacing="1" w:after="100" w:afterAutospacing="1"/>
        <w:rPr>
          <w:rFonts w:ascii="Times New Roman" w:eastAsia="Times New Roman" w:hAnsi="Times New Roman" w:cs="Times New Roman"/>
          <w:sz w:val="24"/>
          <w:szCs w:val="24"/>
          <w:lang w:eastAsia="de-CH"/>
        </w:rPr>
      </w:pPr>
      <w:r w:rsidRPr="00D853EA">
        <w:rPr>
          <w:rFonts w:ascii="Times New Roman" w:eastAsia="Times New Roman" w:hAnsi="Times New Roman" w:cs="Times New Roman"/>
          <w:sz w:val="24"/>
          <w:szCs w:val="24"/>
          <w:lang w:eastAsia="de-CH"/>
        </w:rPr>
        <w:t>Zielbenutzer: Systemadministratoren</w:t>
      </w:r>
    </w:p>
    <w:p w:rsidR="00D853EA" w:rsidRPr="00D853EA" w:rsidRDefault="00D853EA" w:rsidP="00D853EA">
      <w:pPr>
        <w:spacing w:before="100" w:beforeAutospacing="1" w:after="100" w:afterAutospacing="1"/>
        <w:rPr>
          <w:rFonts w:ascii="Times New Roman" w:eastAsia="Times New Roman" w:hAnsi="Times New Roman" w:cs="Times New Roman"/>
          <w:sz w:val="24"/>
          <w:szCs w:val="24"/>
          <w:lang w:eastAsia="de-CH"/>
        </w:rPr>
      </w:pPr>
      <w:r w:rsidRPr="00D853EA">
        <w:rPr>
          <w:rFonts w:ascii="Times New Roman" w:eastAsia="Times New Roman" w:hAnsi="Times New Roman" w:cs="Times New Roman"/>
          <w:sz w:val="24"/>
          <w:szCs w:val="24"/>
          <w:lang w:eastAsia="de-CH"/>
        </w:rPr>
        <w:t>Die Windows Sidebar kann mit Gruppenrichtlinien auf mehreren Computern in einem Net</w:t>
      </w:r>
      <w:r w:rsidRPr="00D853EA">
        <w:rPr>
          <w:rFonts w:ascii="Times New Roman" w:eastAsia="Times New Roman" w:hAnsi="Times New Roman" w:cs="Times New Roman"/>
          <w:sz w:val="24"/>
          <w:szCs w:val="24"/>
          <w:lang w:eastAsia="de-CH"/>
        </w:rPr>
        <w:t>z</w:t>
      </w:r>
      <w:r w:rsidRPr="00D853EA">
        <w:rPr>
          <w:rFonts w:ascii="Times New Roman" w:eastAsia="Times New Roman" w:hAnsi="Times New Roman" w:cs="Times New Roman"/>
          <w:sz w:val="24"/>
          <w:szCs w:val="24"/>
          <w:lang w:eastAsia="de-CH"/>
        </w:rPr>
        <w:t>werk deaktiviert werden. Um Gruppenrichtlinien zur Deaktivierung der Windows Sidebar zu verwenden, befolgen Sie diese Schritte:</w:t>
      </w:r>
    </w:p>
    <w:p w:rsidR="00D853EA" w:rsidRPr="00D853EA" w:rsidRDefault="00D853EA" w:rsidP="00D853EA">
      <w:pPr>
        <w:numPr>
          <w:ilvl w:val="0"/>
          <w:numId w:val="3"/>
        </w:numPr>
        <w:spacing w:before="100" w:beforeAutospacing="1" w:after="100" w:afterAutospacing="1"/>
        <w:rPr>
          <w:rFonts w:ascii="Times New Roman" w:eastAsia="Times New Roman" w:hAnsi="Times New Roman" w:cs="Times New Roman"/>
          <w:sz w:val="24"/>
          <w:szCs w:val="24"/>
          <w:lang w:eastAsia="de-CH"/>
        </w:rPr>
      </w:pPr>
      <w:r w:rsidRPr="00D853EA">
        <w:rPr>
          <w:rFonts w:ascii="Times New Roman" w:eastAsia="Times New Roman" w:hAnsi="Times New Roman" w:cs="Times New Roman"/>
          <w:sz w:val="24"/>
          <w:szCs w:val="24"/>
          <w:lang w:eastAsia="de-CH"/>
        </w:rPr>
        <w:t xml:space="preserve">Klicken Sie auf </w:t>
      </w:r>
      <w:r w:rsidRPr="00D853EA">
        <w:rPr>
          <w:rFonts w:ascii="Times New Roman" w:eastAsia="Times New Roman" w:hAnsi="Times New Roman" w:cs="Times New Roman"/>
          <w:b/>
          <w:bCs/>
          <w:sz w:val="24"/>
          <w:szCs w:val="24"/>
          <w:lang w:eastAsia="de-CH"/>
        </w:rPr>
        <w:t>Start</w:t>
      </w:r>
      <w:r w:rsidRPr="00D853EA">
        <w:rPr>
          <w:rFonts w:ascii="Times New Roman" w:eastAsia="Times New Roman" w:hAnsi="Times New Roman" w:cs="Times New Roman"/>
          <w:sz w:val="24"/>
          <w:szCs w:val="24"/>
          <w:lang w:eastAsia="de-CH"/>
        </w:rPr>
        <w:t xml:space="preserve">, </w:t>
      </w:r>
      <w:r w:rsidRPr="00D853EA">
        <w:rPr>
          <w:rFonts w:ascii="Times New Roman" w:eastAsia="Times New Roman" w:hAnsi="Times New Roman" w:cs="Times New Roman"/>
          <w:b/>
          <w:bCs/>
          <w:sz w:val="24"/>
          <w:szCs w:val="24"/>
          <w:lang w:eastAsia="de-CH"/>
        </w:rPr>
        <w:t>Ausführen</w:t>
      </w:r>
      <w:r w:rsidRPr="00D853EA">
        <w:rPr>
          <w:rFonts w:ascii="Times New Roman" w:eastAsia="Times New Roman" w:hAnsi="Times New Roman" w:cs="Times New Roman"/>
          <w:sz w:val="24"/>
          <w:szCs w:val="24"/>
          <w:lang w:eastAsia="de-CH"/>
        </w:rPr>
        <w:t xml:space="preserve">, geben Sie </w:t>
      </w:r>
      <w:proofErr w:type="spellStart"/>
      <w:r w:rsidRPr="00D853EA">
        <w:rPr>
          <w:rFonts w:ascii="Times New Roman" w:eastAsia="Times New Roman" w:hAnsi="Times New Roman" w:cs="Times New Roman"/>
          <w:b/>
          <w:bCs/>
          <w:sz w:val="24"/>
          <w:szCs w:val="24"/>
          <w:lang w:eastAsia="de-CH"/>
        </w:rPr>
        <w:t>gpedit.msc</w:t>
      </w:r>
      <w:proofErr w:type="spellEnd"/>
      <w:r w:rsidRPr="00D853EA">
        <w:rPr>
          <w:rFonts w:ascii="Times New Roman" w:eastAsia="Times New Roman" w:hAnsi="Times New Roman" w:cs="Times New Roman"/>
          <w:sz w:val="24"/>
          <w:szCs w:val="24"/>
          <w:lang w:eastAsia="de-CH"/>
        </w:rPr>
        <w:t xml:space="preserve"> ein und klicken Sie dann auf </w:t>
      </w:r>
      <w:r w:rsidRPr="00D853EA">
        <w:rPr>
          <w:rFonts w:ascii="Times New Roman" w:eastAsia="Times New Roman" w:hAnsi="Times New Roman" w:cs="Times New Roman"/>
          <w:b/>
          <w:bCs/>
          <w:sz w:val="24"/>
          <w:szCs w:val="24"/>
          <w:lang w:eastAsia="de-CH"/>
        </w:rPr>
        <w:t>OK</w:t>
      </w:r>
      <w:r w:rsidRPr="00D853EA">
        <w:rPr>
          <w:rFonts w:ascii="Times New Roman" w:eastAsia="Times New Roman" w:hAnsi="Times New Roman" w:cs="Times New Roman"/>
          <w:sz w:val="24"/>
          <w:szCs w:val="24"/>
          <w:lang w:eastAsia="de-CH"/>
        </w:rPr>
        <w:t>.</w:t>
      </w:r>
    </w:p>
    <w:p w:rsidR="00D853EA" w:rsidRPr="00D853EA" w:rsidRDefault="00D853EA" w:rsidP="00D853EA">
      <w:pPr>
        <w:numPr>
          <w:ilvl w:val="0"/>
          <w:numId w:val="3"/>
        </w:numPr>
        <w:spacing w:before="100" w:beforeAutospacing="1" w:after="100" w:afterAutospacing="1"/>
        <w:rPr>
          <w:rFonts w:ascii="Times New Roman" w:eastAsia="Times New Roman" w:hAnsi="Times New Roman" w:cs="Times New Roman"/>
          <w:sz w:val="24"/>
          <w:szCs w:val="24"/>
          <w:lang w:eastAsia="de-CH"/>
        </w:rPr>
      </w:pPr>
      <w:r w:rsidRPr="00D853EA">
        <w:rPr>
          <w:rFonts w:ascii="Times New Roman" w:eastAsia="Times New Roman" w:hAnsi="Times New Roman" w:cs="Times New Roman"/>
          <w:sz w:val="24"/>
          <w:szCs w:val="24"/>
          <w:lang w:eastAsia="de-CH"/>
        </w:rPr>
        <w:t xml:space="preserve">Doppelklicken Sie unter </w:t>
      </w:r>
      <w:r w:rsidRPr="00D853EA">
        <w:rPr>
          <w:rFonts w:ascii="Times New Roman" w:eastAsia="Times New Roman" w:hAnsi="Times New Roman" w:cs="Times New Roman"/>
          <w:b/>
          <w:bCs/>
          <w:sz w:val="24"/>
          <w:szCs w:val="24"/>
          <w:lang w:eastAsia="de-CH"/>
        </w:rPr>
        <w:t>Richtlinien für Lokaler Comp</w:t>
      </w:r>
      <w:r w:rsidRPr="00D853EA">
        <w:rPr>
          <w:rFonts w:ascii="Times New Roman" w:eastAsia="Times New Roman" w:hAnsi="Times New Roman" w:cs="Times New Roman"/>
          <w:b/>
          <w:bCs/>
          <w:sz w:val="24"/>
          <w:szCs w:val="24"/>
          <w:lang w:eastAsia="de-CH"/>
        </w:rPr>
        <w:t>u</w:t>
      </w:r>
      <w:r w:rsidRPr="00D853EA">
        <w:rPr>
          <w:rFonts w:ascii="Times New Roman" w:eastAsia="Times New Roman" w:hAnsi="Times New Roman" w:cs="Times New Roman"/>
          <w:b/>
          <w:bCs/>
          <w:sz w:val="24"/>
          <w:szCs w:val="24"/>
          <w:lang w:eastAsia="de-CH"/>
        </w:rPr>
        <w:t>ter\Computerkonfiguration</w:t>
      </w:r>
      <w:r w:rsidRPr="00D853EA">
        <w:rPr>
          <w:rFonts w:ascii="Times New Roman" w:eastAsia="Times New Roman" w:hAnsi="Times New Roman" w:cs="Times New Roman"/>
          <w:sz w:val="24"/>
          <w:szCs w:val="24"/>
          <w:lang w:eastAsia="de-CH"/>
        </w:rPr>
        <w:t xml:space="preserve"> auf </w:t>
      </w:r>
      <w:r w:rsidRPr="00D853EA">
        <w:rPr>
          <w:rFonts w:ascii="Times New Roman" w:eastAsia="Times New Roman" w:hAnsi="Times New Roman" w:cs="Times New Roman"/>
          <w:b/>
          <w:bCs/>
          <w:sz w:val="24"/>
          <w:szCs w:val="24"/>
          <w:lang w:eastAsia="de-CH"/>
        </w:rPr>
        <w:t>Administrative Vorlagen</w:t>
      </w:r>
      <w:r w:rsidRPr="00D853EA">
        <w:rPr>
          <w:rFonts w:ascii="Times New Roman" w:eastAsia="Times New Roman" w:hAnsi="Times New Roman" w:cs="Times New Roman"/>
          <w:sz w:val="24"/>
          <w:szCs w:val="24"/>
          <w:lang w:eastAsia="de-CH"/>
        </w:rPr>
        <w:t xml:space="preserve">, doppelklicken Sie auf </w:t>
      </w:r>
      <w:r w:rsidRPr="00D853EA">
        <w:rPr>
          <w:rFonts w:ascii="Times New Roman" w:eastAsia="Times New Roman" w:hAnsi="Times New Roman" w:cs="Times New Roman"/>
          <w:b/>
          <w:bCs/>
          <w:sz w:val="24"/>
          <w:szCs w:val="24"/>
          <w:lang w:eastAsia="de-CH"/>
        </w:rPr>
        <w:t>Windows-Komponenten</w:t>
      </w:r>
      <w:r w:rsidRPr="00D853EA">
        <w:rPr>
          <w:rFonts w:ascii="Times New Roman" w:eastAsia="Times New Roman" w:hAnsi="Times New Roman" w:cs="Times New Roman"/>
          <w:sz w:val="24"/>
          <w:szCs w:val="24"/>
          <w:lang w:eastAsia="de-CH"/>
        </w:rPr>
        <w:t xml:space="preserve"> und anschließend auf </w:t>
      </w:r>
      <w:r w:rsidRPr="00D853EA">
        <w:rPr>
          <w:rFonts w:ascii="Times New Roman" w:eastAsia="Times New Roman" w:hAnsi="Times New Roman" w:cs="Times New Roman"/>
          <w:b/>
          <w:bCs/>
          <w:sz w:val="24"/>
          <w:szCs w:val="24"/>
          <w:lang w:eastAsia="de-CH"/>
        </w:rPr>
        <w:t>Windows Sidebar</w:t>
      </w:r>
      <w:r w:rsidRPr="00D853EA">
        <w:rPr>
          <w:rFonts w:ascii="Times New Roman" w:eastAsia="Times New Roman" w:hAnsi="Times New Roman" w:cs="Times New Roman"/>
          <w:sz w:val="24"/>
          <w:szCs w:val="24"/>
          <w:lang w:eastAsia="de-CH"/>
        </w:rPr>
        <w:t>.</w:t>
      </w:r>
    </w:p>
    <w:p w:rsidR="00D853EA" w:rsidRPr="00D853EA" w:rsidRDefault="00D853EA" w:rsidP="00D853EA">
      <w:pPr>
        <w:numPr>
          <w:ilvl w:val="0"/>
          <w:numId w:val="3"/>
        </w:numPr>
        <w:spacing w:before="100" w:beforeAutospacing="1" w:after="100" w:afterAutospacing="1"/>
        <w:rPr>
          <w:rFonts w:ascii="Times New Roman" w:eastAsia="Times New Roman" w:hAnsi="Times New Roman" w:cs="Times New Roman"/>
          <w:sz w:val="24"/>
          <w:szCs w:val="24"/>
          <w:lang w:eastAsia="de-CH"/>
        </w:rPr>
      </w:pPr>
      <w:r w:rsidRPr="00D853EA">
        <w:rPr>
          <w:rFonts w:ascii="Times New Roman" w:eastAsia="Times New Roman" w:hAnsi="Times New Roman" w:cs="Times New Roman"/>
          <w:sz w:val="24"/>
          <w:szCs w:val="24"/>
          <w:lang w:eastAsia="de-CH"/>
        </w:rPr>
        <w:t xml:space="preserve">Legen Sie den Wert der Einstellung </w:t>
      </w:r>
      <w:r w:rsidRPr="00D853EA">
        <w:rPr>
          <w:rFonts w:ascii="Times New Roman" w:eastAsia="Times New Roman" w:hAnsi="Times New Roman" w:cs="Times New Roman"/>
          <w:b/>
          <w:bCs/>
          <w:sz w:val="24"/>
          <w:szCs w:val="24"/>
          <w:lang w:eastAsia="de-CH"/>
        </w:rPr>
        <w:t>Windows Sidebar deaktivieren</w:t>
      </w:r>
      <w:r w:rsidRPr="00D853EA">
        <w:rPr>
          <w:rFonts w:ascii="Times New Roman" w:eastAsia="Times New Roman" w:hAnsi="Times New Roman" w:cs="Times New Roman"/>
          <w:sz w:val="24"/>
          <w:szCs w:val="24"/>
          <w:lang w:eastAsia="de-CH"/>
        </w:rPr>
        <w:t xml:space="preserve"> auf „Aktiviert“ fest:</w:t>
      </w:r>
    </w:p>
    <w:p w:rsidR="00D853EA" w:rsidRPr="00D853EA" w:rsidRDefault="00D853EA" w:rsidP="00D853EA">
      <w:pPr>
        <w:numPr>
          <w:ilvl w:val="0"/>
          <w:numId w:val="3"/>
        </w:numPr>
        <w:spacing w:before="100" w:beforeAutospacing="1" w:after="100" w:afterAutospacing="1"/>
        <w:rPr>
          <w:rFonts w:ascii="Times New Roman" w:eastAsia="Times New Roman" w:hAnsi="Times New Roman" w:cs="Times New Roman"/>
          <w:sz w:val="24"/>
          <w:szCs w:val="24"/>
          <w:lang w:eastAsia="de-CH"/>
        </w:rPr>
      </w:pPr>
      <w:r w:rsidRPr="00D853EA">
        <w:rPr>
          <w:rFonts w:ascii="Times New Roman" w:eastAsia="Times New Roman" w:hAnsi="Times New Roman" w:cs="Times New Roman"/>
          <w:sz w:val="24"/>
          <w:szCs w:val="24"/>
          <w:lang w:eastAsia="de-CH"/>
        </w:rPr>
        <w:t xml:space="preserve">Klicken Sie mit der rechten Maustaste auf </w:t>
      </w:r>
      <w:r w:rsidRPr="00D853EA">
        <w:rPr>
          <w:rFonts w:ascii="Times New Roman" w:eastAsia="Times New Roman" w:hAnsi="Times New Roman" w:cs="Times New Roman"/>
          <w:b/>
          <w:bCs/>
          <w:sz w:val="24"/>
          <w:szCs w:val="24"/>
          <w:lang w:eastAsia="de-CH"/>
        </w:rPr>
        <w:t>Windows Sidebar deaktivieren</w:t>
      </w:r>
      <w:r w:rsidRPr="00D853EA">
        <w:rPr>
          <w:rFonts w:ascii="Times New Roman" w:eastAsia="Times New Roman" w:hAnsi="Times New Roman" w:cs="Times New Roman"/>
          <w:sz w:val="24"/>
          <w:szCs w:val="24"/>
          <w:lang w:eastAsia="de-CH"/>
        </w:rPr>
        <w:t>.</w:t>
      </w:r>
    </w:p>
    <w:p w:rsidR="00D853EA" w:rsidRPr="00D853EA" w:rsidRDefault="00D853EA" w:rsidP="00D853EA">
      <w:pPr>
        <w:numPr>
          <w:ilvl w:val="0"/>
          <w:numId w:val="3"/>
        </w:numPr>
        <w:spacing w:before="100" w:beforeAutospacing="1" w:after="100" w:afterAutospacing="1"/>
        <w:rPr>
          <w:rFonts w:ascii="Times New Roman" w:eastAsia="Times New Roman" w:hAnsi="Times New Roman" w:cs="Times New Roman"/>
          <w:sz w:val="24"/>
          <w:szCs w:val="24"/>
          <w:lang w:eastAsia="de-CH"/>
        </w:rPr>
      </w:pPr>
      <w:r w:rsidRPr="00D853EA">
        <w:rPr>
          <w:rFonts w:ascii="Times New Roman" w:eastAsia="Times New Roman" w:hAnsi="Times New Roman" w:cs="Times New Roman"/>
          <w:sz w:val="24"/>
          <w:szCs w:val="24"/>
          <w:lang w:eastAsia="de-CH"/>
        </w:rPr>
        <w:t xml:space="preserve">Wählen Sie im Menü die Option </w:t>
      </w:r>
      <w:r w:rsidRPr="00D853EA">
        <w:rPr>
          <w:rFonts w:ascii="Times New Roman" w:eastAsia="Times New Roman" w:hAnsi="Times New Roman" w:cs="Times New Roman"/>
          <w:b/>
          <w:bCs/>
          <w:sz w:val="24"/>
          <w:szCs w:val="24"/>
          <w:lang w:eastAsia="de-CH"/>
        </w:rPr>
        <w:t>Bearbeiten</w:t>
      </w:r>
      <w:r w:rsidRPr="00D853EA">
        <w:rPr>
          <w:rFonts w:ascii="Times New Roman" w:eastAsia="Times New Roman" w:hAnsi="Times New Roman" w:cs="Times New Roman"/>
          <w:sz w:val="24"/>
          <w:szCs w:val="24"/>
          <w:lang w:eastAsia="de-CH"/>
        </w:rPr>
        <w:t xml:space="preserve"> aus.</w:t>
      </w:r>
    </w:p>
    <w:p w:rsidR="00D853EA" w:rsidRPr="00D853EA" w:rsidRDefault="00D853EA" w:rsidP="00D853EA">
      <w:pPr>
        <w:numPr>
          <w:ilvl w:val="0"/>
          <w:numId w:val="3"/>
        </w:numPr>
        <w:spacing w:before="100" w:beforeAutospacing="1" w:after="100" w:afterAutospacing="1"/>
        <w:rPr>
          <w:rFonts w:ascii="Times New Roman" w:eastAsia="Times New Roman" w:hAnsi="Times New Roman" w:cs="Times New Roman"/>
          <w:sz w:val="24"/>
          <w:szCs w:val="24"/>
          <w:lang w:eastAsia="de-CH"/>
        </w:rPr>
      </w:pPr>
      <w:r w:rsidRPr="00D853EA">
        <w:rPr>
          <w:rFonts w:ascii="Times New Roman" w:eastAsia="Times New Roman" w:hAnsi="Times New Roman" w:cs="Times New Roman"/>
          <w:sz w:val="24"/>
          <w:szCs w:val="24"/>
          <w:lang w:eastAsia="de-CH"/>
        </w:rPr>
        <w:t xml:space="preserve">Wählen Sie das Optionsfeld </w:t>
      </w:r>
      <w:r w:rsidRPr="00D853EA">
        <w:rPr>
          <w:rFonts w:ascii="Times New Roman" w:eastAsia="Times New Roman" w:hAnsi="Times New Roman" w:cs="Times New Roman"/>
          <w:b/>
          <w:bCs/>
          <w:sz w:val="24"/>
          <w:szCs w:val="24"/>
          <w:lang w:eastAsia="de-CH"/>
        </w:rPr>
        <w:t>Aktiviert</w:t>
      </w:r>
      <w:r w:rsidRPr="00D853EA">
        <w:rPr>
          <w:rFonts w:ascii="Times New Roman" w:eastAsia="Times New Roman" w:hAnsi="Times New Roman" w:cs="Times New Roman"/>
          <w:sz w:val="24"/>
          <w:szCs w:val="24"/>
          <w:lang w:eastAsia="de-CH"/>
        </w:rPr>
        <w:t xml:space="preserve"> aus.</w:t>
      </w:r>
    </w:p>
    <w:p w:rsidR="00D853EA" w:rsidRPr="00D853EA" w:rsidRDefault="00D853EA" w:rsidP="00D853EA">
      <w:pPr>
        <w:numPr>
          <w:ilvl w:val="0"/>
          <w:numId w:val="3"/>
        </w:numPr>
        <w:spacing w:before="100" w:beforeAutospacing="1" w:after="100" w:afterAutospacing="1"/>
        <w:rPr>
          <w:rFonts w:ascii="Times New Roman" w:eastAsia="Times New Roman" w:hAnsi="Times New Roman" w:cs="Times New Roman"/>
          <w:sz w:val="24"/>
          <w:szCs w:val="24"/>
          <w:lang w:eastAsia="de-CH"/>
        </w:rPr>
      </w:pPr>
      <w:r w:rsidRPr="00D853EA">
        <w:rPr>
          <w:rFonts w:ascii="Times New Roman" w:eastAsia="Times New Roman" w:hAnsi="Times New Roman" w:cs="Times New Roman"/>
          <w:sz w:val="24"/>
          <w:szCs w:val="24"/>
          <w:lang w:eastAsia="de-CH"/>
        </w:rPr>
        <w:t>Sie müssen sich von Ihrem System abmelden oder den Prozess „sidebar.exe“ schli</w:t>
      </w:r>
      <w:r w:rsidRPr="00D853EA">
        <w:rPr>
          <w:rFonts w:ascii="Times New Roman" w:eastAsia="Times New Roman" w:hAnsi="Times New Roman" w:cs="Times New Roman"/>
          <w:sz w:val="24"/>
          <w:szCs w:val="24"/>
          <w:lang w:eastAsia="de-CH"/>
        </w:rPr>
        <w:t>e</w:t>
      </w:r>
      <w:r w:rsidRPr="00D853EA">
        <w:rPr>
          <w:rFonts w:ascii="Times New Roman" w:eastAsia="Times New Roman" w:hAnsi="Times New Roman" w:cs="Times New Roman"/>
          <w:sz w:val="24"/>
          <w:szCs w:val="24"/>
          <w:lang w:eastAsia="de-CH"/>
        </w:rPr>
        <w:t>ßen, nachdem Sie dieses Verfahren angewendet haben.</w:t>
      </w:r>
    </w:p>
    <w:p w:rsidR="00F11E35" w:rsidRDefault="00F11E35"/>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C5C6E"/>
    <w:multiLevelType w:val="multilevel"/>
    <w:tmpl w:val="60CA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FA41B9"/>
    <w:multiLevelType w:val="multilevel"/>
    <w:tmpl w:val="2702F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E452BC"/>
    <w:multiLevelType w:val="hybridMultilevel"/>
    <w:tmpl w:val="7290574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
    <w:nsid w:val="6FB67BEB"/>
    <w:multiLevelType w:val="multilevel"/>
    <w:tmpl w:val="4E489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3EA"/>
    <w:rsid w:val="00372B6E"/>
    <w:rsid w:val="00455060"/>
    <w:rsid w:val="006619CA"/>
    <w:rsid w:val="006A6C50"/>
    <w:rsid w:val="00A948BD"/>
    <w:rsid w:val="00D853EA"/>
    <w:rsid w:val="00EB7A0F"/>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D853EA"/>
    <w:pPr>
      <w:spacing w:before="100" w:beforeAutospacing="1" w:after="100" w:afterAutospacing="1"/>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D853EA"/>
    <w:pPr>
      <w:spacing w:before="100" w:beforeAutospacing="1" w:after="100" w:afterAutospacing="1"/>
      <w:outlineLvl w:val="1"/>
    </w:pPr>
    <w:rPr>
      <w:rFonts w:ascii="Times New Roman" w:eastAsia="Times New Roman" w:hAnsi="Times New Roman" w:cs="Times New Roman"/>
      <w:b/>
      <w:bCs/>
      <w:sz w:val="36"/>
      <w:szCs w:val="36"/>
      <w:lang w:eastAsia="de-CH"/>
    </w:rPr>
  </w:style>
  <w:style w:type="paragraph" w:styleId="berschrift4">
    <w:name w:val="heading 4"/>
    <w:basedOn w:val="Standard"/>
    <w:link w:val="berschrift4Zchn"/>
    <w:uiPriority w:val="9"/>
    <w:qFormat/>
    <w:rsid w:val="00D853EA"/>
    <w:pPr>
      <w:spacing w:before="100" w:beforeAutospacing="1" w:after="100" w:afterAutospacing="1"/>
      <w:outlineLvl w:val="3"/>
    </w:pPr>
    <w:rPr>
      <w:rFonts w:ascii="Times New Roman" w:eastAsia="Times New Roman" w:hAnsi="Times New Roman" w:cs="Times New Roman"/>
      <w:b/>
      <w:bCs/>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853EA"/>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D853EA"/>
    <w:rPr>
      <w:rFonts w:ascii="Times New Roman" w:eastAsia="Times New Roman" w:hAnsi="Times New Roman" w:cs="Times New Roman"/>
      <w:b/>
      <w:bCs/>
      <w:sz w:val="36"/>
      <w:szCs w:val="36"/>
      <w:lang w:eastAsia="de-CH"/>
    </w:rPr>
  </w:style>
  <w:style w:type="character" w:customStyle="1" w:styleId="berschrift4Zchn">
    <w:name w:val="Überschrift 4 Zchn"/>
    <w:basedOn w:val="Absatz-Standardschriftart"/>
    <w:link w:val="berschrift4"/>
    <w:uiPriority w:val="9"/>
    <w:rsid w:val="00D853EA"/>
    <w:rPr>
      <w:rFonts w:ascii="Times New Roman" w:eastAsia="Times New Roman" w:hAnsi="Times New Roman" w:cs="Times New Roman"/>
      <w:b/>
      <w:bCs/>
      <w:sz w:val="24"/>
      <w:szCs w:val="24"/>
      <w:lang w:eastAsia="de-CH"/>
    </w:rPr>
  </w:style>
  <w:style w:type="paragraph" w:styleId="StandardWeb">
    <w:name w:val="Normal (Web)"/>
    <w:basedOn w:val="Standard"/>
    <w:uiPriority w:val="99"/>
    <w:semiHidden/>
    <w:unhideWhenUsed/>
    <w:rsid w:val="00D853EA"/>
    <w:pPr>
      <w:spacing w:before="100" w:beforeAutospacing="1" w:after="100" w:afterAutospacing="1"/>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D853EA"/>
    <w:rPr>
      <w:b/>
      <w:bCs/>
    </w:rPr>
  </w:style>
  <w:style w:type="character" w:styleId="Hervorhebung">
    <w:name w:val="Emphasis"/>
    <w:basedOn w:val="Absatz-Standardschriftart"/>
    <w:uiPriority w:val="20"/>
    <w:qFormat/>
    <w:rsid w:val="00D853EA"/>
    <w:rPr>
      <w:i/>
      <w:iCs/>
    </w:rPr>
  </w:style>
  <w:style w:type="character" w:styleId="Hyperlink">
    <w:name w:val="Hyperlink"/>
    <w:basedOn w:val="Absatz-Standardschriftart"/>
    <w:uiPriority w:val="99"/>
    <w:unhideWhenUsed/>
    <w:rsid w:val="00D853EA"/>
    <w:rPr>
      <w:color w:val="0000FF"/>
      <w:u w:val="single"/>
    </w:rPr>
  </w:style>
  <w:style w:type="paragraph" w:styleId="Listenabsatz">
    <w:name w:val="List Paragraph"/>
    <w:basedOn w:val="Standard"/>
    <w:uiPriority w:val="34"/>
    <w:qFormat/>
    <w:rsid w:val="00A948BD"/>
    <w:pPr>
      <w:ind w:left="720"/>
    </w:pPr>
    <w:rPr>
      <w:rFonts w:ascii="Calibri" w:hAnsi="Calibri" w:cs="Times New Roman"/>
    </w:rPr>
  </w:style>
  <w:style w:type="character" w:styleId="BesuchterHyperlink">
    <w:name w:val="FollowedHyperlink"/>
    <w:basedOn w:val="Absatz-Standardschriftart"/>
    <w:uiPriority w:val="99"/>
    <w:semiHidden/>
    <w:unhideWhenUsed/>
    <w:rsid w:val="006619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D853EA"/>
    <w:pPr>
      <w:spacing w:before="100" w:beforeAutospacing="1" w:after="100" w:afterAutospacing="1"/>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D853EA"/>
    <w:pPr>
      <w:spacing w:before="100" w:beforeAutospacing="1" w:after="100" w:afterAutospacing="1"/>
      <w:outlineLvl w:val="1"/>
    </w:pPr>
    <w:rPr>
      <w:rFonts w:ascii="Times New Roman" w:eastAsia="Times New Roman" w:hAnsi="Times New Roman" w:cs="Times New Roman"/>
      <w:b/>
      <w:bCs/>
      <w:sz w:val="36"/>
      <w:szCs w:val="36"/>
      <w:lang w:eastAsia="de-CH"/>
    </w:rPr>
  </w:style>
  <w:style w:type="paragraph" w:styleId="berschrift4">
    <w:name w:val="heading 4"/>
    <w:basedOn w:val="Standard"/>
    <w:link w:val="berschrift4Zchn"/>
    <w:uiPriority w:val="9"/>
    <w:qFormat/>
    <w:rsid w:val="00D853EA"/>
    <w:pPr>
      <w:spacing w:before="100" w:beforeAutospacing="1" w:after="100" w:afterAutospacing="1"/>
      <w:outlineLvl w:val="3"/>
    </w:pPr>
    <w:rPr>
      <w:rFonts w:ascii="Times New Roman" w:eastAsia="Times New Roman" w:hAnsi="Times New Roman" w:cs="Times New Roman"/>
      <w:b/>
      <w:bCs/>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853EA"/>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D853EA"/>
    <w:rPr>
      <w:rFonts w:ascii="Times New Roman" w:eastAsia="Times New Roman" w:hAnsi="Times New Roman" w:cs="Times New Roman"/>
      <w:b/>
      <w:bCs/>
      <w:sz w:val="36"/>
      <w:szCs w:val="36"/>
      <w:lang w:eastAsia="de-CH"/>
    </w:rPr>
  </w:style>
  <w:style w:type="character" w:customStyle="1" w:styleId="berschrift4Zchn">
    <w:name w:val="Überschrift 4 Zchn"/>
    <w:basedOn w:val="Absatz-Standardschriftart"/>
    <w:link w:val="berschrift4"/>
    <w:uiPriority w:val="9"/>
    <w:rsid w:val="00D853EA"/>
    <w:rPr>
      <w:rFonts w:ascii="Times New Roman" w:eastAsia="Times New Roman" w:hAnsi="Times New Roman" w:cs="Times New Roman"/>
      <w:b/>
      <w:bCs/>
      <w:sz w:val="24"/>
      <w:szCs w:val="24"/>
      <w:lang w:eastAsia="de-CH"/>
    </w:rPr>
  </w:style>
  <w:style w:type="paragraph" w:styleId="StandardWeb">
    <w:name w:val="Normal (Web)"/>
    <w:basedOn w:val="Standard"/>
    <w:uiPriority w:val="99"/>
    <w:semiHidden/>
    <w:unhideWhenUsed/>
    <w:rsid w:val="00D853EA"/>
    <w:pPr>
      <w:spacing w:before="100" w:beforeAutospacing="1" w:after="100" w:afterAutospacing="1"/>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D853EA"/>
    <w:rPr>
      <w:b/>
      <w:bCs/>
    </w:rPr>
  </w:style>
  <w:style w:type="character" w:styleId="Hervorhebung">
    <w:name w:val="Emphasis"/>
    <w:basedOn w:val="Absatz-Standardschriftart"/>
    <w:uiPriority w:val="20"/>
    <w:qFormat/>
    <w:rsid w:val="00D853EA"/>
    <w:rPr>
      <w:i/>
      <w:iCs/>
    </w:rPr>
  </w:style>
  <w:style w:type="character" w:styleId="Hyperlink">
    <w:name w:val="Hyperlink"/>
    <w:basedOn w:val="Absatz-Standardschriftart"/>
    <w:uiPriority w:val="99"/>
    <w:unhideWhenUsed/>
    <w:rsid w:val="00D853EA"/>
    <w:rPr>
      <w:color w:val="0000FF"/>
      <w:u w:val="single"/>
    </w:rPr>
  </w:style>
  <w:style w:type="paragraph" w:styleId="Listenabsatz">
    <w:name w:val="List Paragraph"/>
    <w:basedOn w:val="Standard"/>
    <w:uiPriority w:val="34"/>
    <w:qFormat/>
    <w:rsid w:val="00A948BD"/>
    <w:pPr>
      <w:ind w:left="720"/>
    </w:pPr>
    <w:rPr>
      <w:rFonts w:ascii="Calibri" w:hAnsi="Calibri" w:cs="Times New Roman"/>
    </w:rPr>
  </w:style>
  <w:style w:type="character" w:styleId="BesuchterHyperlink">
    <w:name w:val="FollowedHyperlink"/>
    <w:basedOn w:val="Absatz-Standardschriftart"/>
    <w:uiPriority w:val="99"/>
    <w:semiHidden/>
    <w:unhideWhenUsed/>
    <w:rsid w:val="006619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4229">
      <w:bodyDiv w:val="1"/>
      <w:marLeft w:val="0"/>
      <w:marRight w:val="0"/>
      <w:marTop w:val="0"/>
      <w:marBottom w:val="0"/>
      <w:divBdr>
        <w:top w:val="none" w:sz="0" w:space="0" w:color="auto"/>
        <w:left w:val="none" w:sz="0" w:space="0" w:color="auto"/>
        <w:bottom w:val="none" w:sz="0" w:space="0" w:color="auto"/>
        <w:right w:val="none" w:sz="0" w:space="0" w:color="auto"/>
      </w:divBdr>
    </w:div>
    <w:div w:id="682165116">
      <w:bodyDiv w:val="1"/>
      <w:marLeft w:val="0"/>
      <w:marRight w:val="0"/>
      <w:marTop w:val="0"/>
      <w:marBottom w:val="0"/>
      <w:divBdr>
        <w:top w:val="none" w:sz="0" w:space="0" w:color="auto"/>
        <w:left w:val="none" w:sz="0" w:space="0" w:color="auto"/>
        <w:bottom w:val="none" w:sz="0" w:space="0" w:color="auto"/>
        <w:right w:val="none" w:sz="0" w:space="0" w:color="auto"/>
      </w:divBdr>
    </w:div>
    <w:div w:id="1086996088">
      <w:bodyDiv w:val="1"/>
      <w:marLeft w:val="0"/>
      <w:marRight w:val="0"/>
      <w:marTop w:val="0"/>
      <w:marBottom w:val="0"/>
      <w:divBdr>
        <w:top w:val="none" w:sz="0" w:space="0" w:color="auto"/>
        <w:left w:val="none" w:sz="0" w:space="0" w:color="auto"/>
        <w:bottom w:val="none" w:sz="0" w:space="0" w:color="auto"/>
        <w:right w:val="none" w:sz="0" w:space="0" w:color="auto"/>
      </w:divBdr>
      <w:divsChild>
        <w:div w:id="710616145">
          <w:marLeft w:val="0"/>
          <w:marRight w:val="0"/>
          <w:marTop w:val="0"/>
          <w:marBottom w:val="0"/>
          <w:divBdr>
            <w:top w:val="none" w:sz="0" w:space="0" w:color="auto"/>
            <w:left w:val="none" w:sz="0" w:space="0" w:color="auto"/>
            <w:bottom w:val="none" w:sz="0" w:space="0" w:color="auto"/>
            <w:right w:val="none" w:sz="0" w:space="0" w:color="auto"/>
          </w:divBdr>
          <w:divsChild>
            <w:div w:id="821388469">
              <w:marLeft w:val="0"/>
              <w:marRight w:val="0"/>
              <w:marTop w:val="0"/>
              <w:marBottom w:val="0"/>
              <w:divBdr>
                <w:top w:val="none" w:sz="0" w:space="0" w:color="auto"/>
                <w:left w:val="none" w:sz="0" w:space="0" w:color="auto"/>
                <w:bottom w:val="none" w:sz="0" w:space="0" w:color="auto"/>
                <w:right w:val="none" w:sz="0" w:space="0" w:color="auto"/>
              </w:divBdr>
              <w:divsChild>
                <w:div w:id="410663284">
                  <w:marLeft w:val="0"/>
                  <w:marRight w:val="0"/>
                  <w:marTop w:val="0"/>
                  <w:marBottom w:val="0"/>
                  <w:divBdr>
                    <w:top w:val="none" w:sz="0" w:space="0" w:color="auto"/>
                    <w:left w:val="none" w:sz="0" w:space="0" w:color="auto"/>
                    <w:bottom w:val="none" w:sz="0" w:space="0" w:color="auto"/>
                    <w:right w:val="none" w:sz="0" w:space="0" w:color="auto"/>
                  </w:divBdr>
                  <w:divsChild>
                    <w:div w:id="1117988510">
                      <w:marLeft w:val="0"/>
                      <w:marRight w:val="0"/>
                      <w:marTop w:val="0"/>
                      <w:marBottom w:val="0"/>
                      <w:divBdr>
                        <w:top w:val="none" w:sz="0" w:space="0" w:color="auto"/>
                        <w:left w:val="none" w:sz="0" w:space="0" w:color="auto"/>
                        <w:bottom w:val="none" w:sz="0" w:space="0" w:color="auto"/>
                        <w:right w:val="none" w:sz="0" w:space="0" w:color="auto"/>
                      </w:divBdr>
                      <w:divsChild>
                        <w:div w:id="761531915">
                          <w:marLeft w:val="0"/>
                          <w:marRight w:val="0"/>
                          <w:marTop w:val="0"/>
                          <w:marBottom w:val="0"/>
                          <w:divBdr>
                            <w:top w:val="none" w:sz="0" w:space="0" w:color="auto"/>
                            <w:left w:val="none" w:sz="0" w:space="0" w:color="auto"/>
                            <w:bottom w:val="none" w:sz="0" w:space="0" w:color="auto"/>
                            <w:right w:val="none" w:sz="0" w:space="0" w:color="auto"/>
                          </w:divBdr>
                          <w:divsChild>
                            <w:div w:id="282461048">
                              <w:marLeft w:val="0"/>
                              <w:marRight w:val="0"/>
                              <w:marTop w:val="0"/>
                              <w:marBottom w:val="0"/>
                              <w:divBdr>
                                <w:top w:val="none" w:sz="0" w:space="0" w:color="auto"/>
                                <w:left w:val="none" w:sz="0" w:space="0" w:color="auto"/>
                                <w:bottom w:val="none" w:sz="0" w:space="0" w:color="auto"/>
                                <w:right w:val="none" w:sz="0" w:space="0" w:color="auto"/>
                              </w:divBdr>
                              <w:divsChild>
                                <w:div w:id="394855882">
                                  <w:marLeft w:val="0"/>
                                  <w:marRight w:val="0"/>
                                  <w:marTop w:val="0"/>
                                  <w:marBottom w:val="0"/>
                                  <w:divBdr>
                                    <w:top w:val="none" w:sz="0" w:space="0" w:color="auto"/>
                                    <w:left w:val="none" w:sz="0" w:space="0" w:color="auto"/>
                                    <w:bottom w:val="none" w:sz="0" w:space="0" w:color="auto"/>
                                    <w:right w:val="none" w:sz="0" w:space="0" w:color="auto"/>
                                  </w:divBdr>
                                  <w:divsChild>
                                    <w:div w:id="1992326533">
                                      <w:marLeft w:val="0"/>
                                      <w:marRight w:val="0"/>
                                      <w:marTop w:val="0"/>
                                      <w:marBottom w:val="0"/>
                                      <w:divBdr>
                                        <w:top w:val="none" w:sz="0" w:space="0" w:color="auto"/>
                                        <w:left w:val="none" w:sz="0" w:space="0" w:color="auto"/>
                                        <w:bottom w:val="none" w:sz="0" w:space="0" w:color="auto"/>
                                        <w:right w:val="none" w:sz="0" w:space="0" w:color="auto"/>
                                      </w:divBdr>
                                    </w:div>
                                    <w:div w:id="139078163">
                                      <w:marLeft w:val="0"/>
                                      <w:marRight w:val="0"/>
                                      <w:marTop w:val="0"/>
                                      <w:marBottom w:val="0"/>
                                      <w:divBdr>
                                        <w:top w:val="none" w:sz="0" w:space="0" w:color="auto"/>
                                        <w:left w:val="none" w:sz="0" w:space="0" w:color="auto"/>
                                        <w:bottom w:val="none" w:sz="0" w:space="0" w:color="auto"/>
                                        <w:right w:val="none" w:sz="0" w:space="0" w:color="auto"/>
                                      </w:divBdr>
                                    </w:div>
                                    <w:div w:id="970357193">
                                      <w:marLeft w:val="0"/>
                                      <w:marRight w:val="0"/>
                                      <w:marTop w:val="0"/>
                                      <w:marBottom w:val="0"/>
                                      <w:divBdr>
                                        <w:top w:val="none" w:sz="0" w:space="0" w:color="auto"/>
                                        <w:left w:val="none" w:sz="0" w:space="0" w:color="auto"/>
                                        <w:bottom w:val="none" w:sz="0" w:space="0" w:color="auto"/>
                                        <w:right w:val="none" w:sz="0" w:space="0" w:color="auto"/>
                                      </w:divBdr>
                                    </w:div>
                                    <w:div w:id="9298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net.microsoft.com/library/security/271966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cwelt.de/news/Microsoft-Sicherheitsempfehlung-Minianwendungen-unter-Windows-7-und-Vista-abschalten-6071782.html" TargetMode="External"/><Relationship Id="rId12" Type="http://schemas.openxmlformats.org/officeDocument/2006/relationships/hyperlink" Target="http://support.microsoft.com/kb/27196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chnet.microsoft.com/de-de/security/dn261332.aspx" TargetMode="External"/><Relationship Id="rId11" Type="http://schemas.openxmlformats.org/officeDocument/2006/relationships/hyperlink" Target="http://windows.microsoft.com/de-de/windows7/how-do-i-run-an-application-once-with-a-full-administrator-access-token" TargetMode="External"/><Relationship Id="rId5" Type="http://schemas.openxmlformats.org/officeDocument/2006/relationships/webSettings" Target="webSettings.xml"/><Relationship Id="rId10" Type="http://schemas.openxmlformats.org/officeDocument/2006/relationships/hyperlink" Target="https://technet.microsoft.com/library/security/2719662" TargetMode="External"/><Relationship Id="rId4" Type="http://schemas.openxmlformats.org/officeDocument/2006/relationships/settings" Target="settings.xml"/><Relationship Id="rId9" Type="http://schemas.openxmlformats.org/officeDocument/2006/relationships/hyperlink" Target="http://www.pcwelt.de/news/Microsoft-Sicherheitsempfehlung-Minianwendungen-unter-Windows-7-und-Vista-abschalten-6071782.html"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1136</Words>
  <Characters>7159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3</cp:revision>
  <dcterms:created xsi:type="dcterms:W3CDTF">2014-04-21T17:42:00Z</dcterms:created>
  <dcterms:modified xsi:type="dcterms:W3CDTF">2014-04-21T18:21:00Z</dcterms:modified>
</cp:coreProperties>
</file>